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00949C41" w:rsidR="00255C54" w:rsidRPr="00FC420D" w:rsidRDefault="00B54FF0" w:rsidP="004F5131">
      <w:pPr>
        <w:spacing w:line="360" w:lineRule="auto"/>
        <w:jc w:val="both"/>
        <w:rPr>
          <w:rFonts w:ascii="Roboto" w:hAnsi="Roboto"/>
          <w:kern w:val="0"/>
          <w:lang w:val="it-IT"/>
          <w14:ligatures w14:val="none"/>
        </w:rPr>
      </w:pPr>
      <w:r>
        <w:rPr>
          <w:rFonts w:ascii="Roboto" w:eastAsia="SimSun" w:hAnsi="Roboto" w:hint="eastAsia"/>
        </w:rPr>
        <w:t>奥地利阿姆施泰滕</w:t>
      </w:r>
      <w:r>
        <w:rPr>
          <w:rFonts w:ascii="Roboto" w:eastAsia="SimSun" w:hAnsi="Roboto" w:hint="eastAsia"/>
        </w:rPr>
        <w:t xml:space="preserve"> </w:t>
      </w:r>
      <w:r>
        <w:rPr>
          <w:rFonts w:ascii="Roboto" w:eastAsia="SimSun" w:hAnsi="Roboto"/>
        </w:rPr>
        <w:t>–</w:t>
      </w:r>
      <w:r>
        <w:rPr>
          <w:rFonts w:ascii="Roboto" w:eastAsia="SimSun" w:hAnsi="Roboto" w:hint="eastAsia"/>
        </w:rPr>
        <w:t xml:space="preserve"> </w:t>
      </w:r>
      <w:r w:rsidR="00255C54" w:rsidRPr="00FC420D">
        <w:rPr>
          <w:rFonts w:ascii="Roboto" w:hAnsi="Roboto"/>
          <w:kern w:val="0"/>
          <w:lang w:val="it-IT"/>
          <w14:ligatures w14:val="none"/>
        </w:rPr>
        <w:t xml:space="preserve"> </w:t>
      </w:r>
      <w:r w:rsidR="008F7F14">
        <w:rPr>
          <w:rFonts w:ascii="Roboto" w:hAnsi="Roboto"/>
          <w:kern w:val="0"/>
          <w:lang w:val="it-IT"/>
          <w14:ligatures w14:val="none"/>
        </w:rPr>
        <w:t>2026/0</w:t>
      </w:r>
      <w:r w:rsidR="00765E2F">
        <w:rPr>
          <w:rFonts w:ascii="Roboto" w:hAnsi="Roboto"/>
          <w:kern w:val="0"/>
          <w:lang w:val="it-IT"/>
          <w14:ligatures w14:val="none"/>
        </w:rPr>
        <w:t>2</w:t>
      </w:r>
      <w:r w:rsidR="008F7F14">
        <w:rPr>
          <w:rFonts w:ascii="Roboto" w:hAnsi="Roboto"/>
          <w:kern w:val="0"/>
          <w:lang w:val="it-IT"/>
          <w14:ligatures w14:val="none"/>
        </w:rPr>
        <w:t>/04</w:t>
      </w:r>
    </w:p>
    <w:p w14:paraId="6C34919B" w14:textId="77777777" w:rsidR="001F6C94" w:rsidRPr="00FC420D" w:rsidRDefault="001F6C94" w:rsidP="004F5131">
      <w:pPr>
        <w:spacing w:line="360" w:lineRule="auto"/>
        <w:jc w:val="both"/>
        <w:rPr>
          <w:rFonts w:ascii="Roboto" w:hAnsi="Roboto"/>
          <w:kern w:val="0"/>
          <w:lang w:val="it-IT"/>
          <w14:ligatures w14:val="none"/>
        </w:rPr>
      </w:pPr>
    </w:p>
    <w:p w14:paraId="2BF46656" w14:textId="77777777" w:rsidR="00B54FF0" w:rsidRPr="00A67E75" w:rsidRDefault="00B54FF0" w:rsidP="00B54FF0">
      <w:pPr>
        <w:jc w:val="both"/>
        <w:rPr>
          <w:rFonts w:ascii="Roboto" w:eastAsia="SimSun" w:hAnsi="Roboto"/>
          <w:b/>
          <w:bCs/>
          <w:kern w:val="0"/>
          <w:sz w:val="28"/>
          <w:szCs w:val="28"/>
          <w14:ligatures w14:val="none"/>
        </w:rPr>
      </w:pPr>
      <w:r>
        <w:rPr>
          <w:rFonts w:ascii="Roboto" w:eastAsia="SimSun" w:hAnsi="Roboto" w:hint="eastAsia"/>
          <w:b/>
          <w:sz w:val="28"/>
        </w:rPr>
        <w:t xml:space="preserve">LiSEC </w:t>
      </w:r>
      <w:r>
        <w:rPr>
          <w:rFonts w:ascii="Roboto" w:eastAsia="SimSun" w:hAnsi="Roboto" w:hint="eastAsia"/>
          <w:b/>
          <w:sz w:val="28"/>
        </w:rPr>
        <w:t>技术销售支持部门：实现未来工厂全面规划的全能型部门</w:t>
      </w:r>
    </w:p>
    <w:p w14:paraId="5A06B14E" w14:textId="77777777" w:rsidR="00B54FF0" w:rsidRPr="00B54FF0" w:rsidRDefault="00B54FF0" w:rsidP="00B54FF0">
      <w:pPr>
        <w:rPr>
          <w:lang w:val="en-US"/>
        </w:rPr>
      </w:pPr>
      <w:r>
        <w:rPr>
          <w:rFonts w:ascii="MS Gothic" w:eastAsia="MS Gothic" w:hAnsi="MS Gothic" w:cs="MS Gothic" w:hint="eastAsia"/>
        </w:rPr>
        <w:t>在当今世界，灵活性、高效率和数字化关系到企</w:t>
      </w:r>
      <w:r>
        <w:rPr>
          <w:rFonts w:ascii="Microsoft JhengHei" w:eastAsia="Microsoft JhengHei" w:hAnsi="Microsoft JhengHei" w:cs="Microsoft JhengHei" w:hint="eastAsia"/>
        </w:rPr>
        <w:t>业的生死存亡</w:t>
      </w:r>
      <w:r>
        <w:rPr>
          <w:rFonts w:ascii="Aptos" w:hAnsi="Aptos" w:cs="Aptos"/>
        </w:rPr>
        <w:t>——</w:t>
      </w:r>
      <w:r>
        <w:rPr>
          <w:rFonts w:hint="eastAsia"/>
        </w:rPr>
        <w:t xml:space="preserve">LiSEC </w:t>
      </w:r>
      <w:r>
        <w:rPr>
          <w:rFonts w:ascii="Microsoft JhengHei" w:eastAsia="Microsoft JhengHei" w:hAnsi="Microsoft JhengHei" w:cs="Microsoft JhengHei" w:hint="eastAsia"/>
        </w:rPr>
        <w:t>为此提供一个可对未来工厂进行全面规划的强大工具。</w:t>
      </w:r>
      <w:r>
        <w:rPr>
          <w:rFonts w:ascii="MS Gothic" w:eastAsia="MS Gothic" w:hAnsi="MS Gothic" w:cs="MS Gothic" w:hint="eastAsia"/>
        </w:rPr>
        <w:t>在</w:t>
      </w:r>
      <w:r>
        <w:rPr>
          <w:rFonts w:ascii="Microsoft JhengHei" w:eastAsia="Microsoft JhengHei" w:hAnsi="Microsoft JhengHei" w:cs="Microsoft JhengHei" w:hint="eastAsia"/>
        </w:rPr>
        <w:t>规划新机器和可扩展规模的工厂、软件解决方案或现有生产线的改建项目时</w:t>
      </w:r>
      <w:r w:rsidRPr="00B54FF0">
        <w:rPr>
          <w:rFonts w:ascii="Microsoft JhengHei" w:eastAsia="Microsoft JhengHei" w:hAnsi="Microsoft JhengHei" w:cs="Microsoft JhengHei" w:hint="eastAsia"/>
          <w:lang w:val="en-US"/>
        </w:rPr>
        <w:t>，</w:t>
      </w:r>
      <w:r w:rsidRPr="00B54FF0">
        <w:rPr>
          <w:rFonts w:hint="eastAsia"/>
          <w:lang w:val="en-US"/>
        </w:rPr>
        <w:t xml:space="preserve">LiSEC </w:t>
      </w:r>
      <w:r>
        <w:rPr>
          <w:rFonts w:ascii="MS Gothic" w:eastAsia="MS Gothic" w:hAnsi="MS Gothic" w:cs="MS Gothic" w:hint="eastAsia"/>
        </w:rPr>
        <w:t>凭借技</w:t>
      </w:r>
      <w:r>
        <w:rPr>
          <w:rFonts w:ascii="Microsoft JhengHei" w:eastAsia="Microsoft JhengHei" w:hAnsi="Microsoft JhengHei" w:cs="Microsoft JhengHei" w:hint="eastAsia"/>
        </w:rPr>
        <w:t>术销售支持部</w:t>
      </w:r>
      <w:r w:rsidRPr="00B54FF0">
        <w:rPr>
          <w:rFonts w:ascii="Microsoft JhengHei" w:eastAsia="Microsoft JhengHei" w:hAnsi="Microsoft JhengHei" w:cs="Microsoft JhengHei" w:hint="eastAsia"/>
          <w:lang w:val="en-US"/>
        </w:rPr>
        <w:t>（</w:t>
      </w:r>
      <w:r>
        <w:rPr>
          <w:rFonts w:ascii="Microsoft JhengHei" w:eastAsia="Microsoft JhengHei" w:hAnsi="Microsoft JhengHei" w:cs="Microsoft JhengHei" w:hint="eastAsia"/>
        </w:rPr>
        <w:t>英语全称为</w:t>
      </w:r>
      <w:r w:rsidRPr="00B54FF0">
        <w:rPr>
          <w:rFonts w:hint="eastAsia"/>
          <w:lang w:val="en-US"/>
        </w:rPr>
        <w:t xml:space="preserve"> Technical Sales Support</w:t>
      </w:r>
      <w:r w:rsidRPr="00B54FF0">
        <w:rPr>
          <w:rFonts w:ascii="MS Gothic" w:eastAsia="MS Gothic" w:hAnsi="MS Gothic" w:cs="MS Gothic" w:hint="eastAsia"/>
          <w:lang w:val="en-US"/>
        </w:rPr>
        <w:t>，</w:t>
      </w:r>
      <w:r>
        <w:rPr>
          <w:rFonts w:ascii="Microsoft JhengHei" w:eastAsia="Microsoft JhengHei" w:hAnsi="Microsoft JhengHei" w:cs="Microsoft JhengHei" w:hint="eastAsia"/>
        </w:rPr>
        <w:t>简称</w:t>
      </w:r>
      <w:r w:rsidRPr="00B54FF0">
        <w:rPr>
          <w:rFonts w:hint="eastAsia"/>
          <w:lang w:val="en-US"/>
        </w:rPr>
        <w:t xml:space="preserve"> TSS</w:t>
      </w:r>
      <w:r w:rsidRPr="00B54FF0">
        <w:rPr>
          <w:rFonts w:ascii="MS Gothic" w:eastAsia="MS Gothic" w:hAnsi="MS Gothic" w:cs="MS Gothic" w:hint="eastAsia"/>
          <w:lang w:val="en-US"/>
        </w:rPr>
        <w:t>）</w:t>
      </w:r>
      <w:r>
        <w:rPr>
          <w:rFonts w:ascii="Microsoft JhengHei" w:eastAsia="Microsoft JhengHei" w:hAnsi="Microsoft JhengHei" w:cs="Microsoft JhengHei" w:hint="eastAsia"/>
        </w:rPr>
        <w:t>为平板玻璃加工的工厂规划树立了行业新标杆。</w:t>
      </w:r>
      <w:r w:rsidRPr="00B54FF0">
        <w:rPr>
          <w:rFonts w:hint="eastAsia"/>
          <w:lang w:val="en-US"/>
        </w:rPr>
        <w:t xml:space="preserve">TSS </w:t>
      </w:r>
      <w:r>
        <w:rPr>
          <w:rFonts w:ascii="MS Gothic" w:eastAsia="MS Gothic" w:hAnsi="MS Gothic" w:cs="MS Gothic" w:hint="eastAsia"/>
        </w:rPr>
        <w:t>不</w:t>
      </w:r>
      <w:r>
        <w:rPr>
          <w:rFonts w:ascii="Microsoft JhengHei" w:eastAsia="Microsoft JhengHei" w:hAnsi="Microsoft JhengHei" w:cs="Microsoft JhengHei" w:hint="eastAsia"/>
        </w:rPr>
        <w:t>仅提供技术支持</w:t>
      </w:r>
      <w:r w:rsidRPr="00B54FF0">
        <w:rPr>
          <w:rFonts w:ascii="Microsoft JhengHei" w:eastAsia="Microsoft JhengHei" w:hAnsi="Microsoft JhengHei" w:cs="Microsoft JhengHei" w:hint="eastAsia"/>
          <w:lang w:val="en-US"/>
        </w:rPr>
        <w:t>，</w:t>
      </w:r>
      <w:r>
        <w:rPr>
          <w:rFonts w:ascii="Microsoft JhengHei" w:eastAsia="Microsoft JhengHei" w:hAnsi="Microsoft JhengHei" w:cs="Microsoft JhengHei" w:hint="eastAsia"/>
        </w:rPr>
        <w:t>它还是以未来为导向的合作伙伴</w:t>
      </w:r>
      <w:r w:rsidRPr="00B54FF0">
        <w:rPr>
          <w:rFonts w:ascii="Microsoft JhengHei" w:eastAsia="Microsoft JhengHei" w:hAnsi="Microsoft JhengHei" w:cs="Microsoft JhengHei" w:hint="eastAsia"/>
          <w:lang w:val="en-US"/>
        </w:rPr>
        <w:t>，</w:t>
      </w:r>
      <w:r>
        <w:rPr>
          <w:rFonts w:ascii="Microsoft JhengHei" w:eastAsia="Microsoft JhengHei" w:hAnsi="Microsoft JhengHei" w:cs="Microsoft JhengHei" w:hint="eastAsia"/>
        </w:rPr>
        <w:t>能实施高性能生产解决方案。</w:t>
      </w:r>
    </w:p>
    <w:p w14:paraId="4DCCE2CA" w14:textId="77777777" w:rsidR="00B54FF0" w:rsidRPr="00B54FF0" w:rsidRDefault="00B54FF0" w:rsidP="00B54FF0">
      <w:pPr>
        <w:rPr>
          <w:b/>
          <w:bCs/>
          <w:lang w:val="en-US"/>
        </w:rPr>
      </w:pPr>
      <w:r>
        <w:rPr>
          <w:rFonts w:ascii="Microsoft JhengHei" w:eastAsia="Microsoft JhengHei" w:hAnsi="Microsoft JhengHei" w:cs="Microsoft JhengHei" w:hint="eastAsia"/>
          <w:b/>
        </w:rPr>
        <w:t>规划高瞻远瞩</w:t>
      </w:r>
      <w:r w:rsidRPr="00B54FF0">
        <w:rPr>
          <w:rFonts w:ascii="Microsoft JhengHei" w:eastAsia="Microsoft JhengHei" w:hAnsi="Microsoft JhengHei" w:cs="Microsoft JhengHei" w:hint="eastAsia"/>
          <w:b/>
          <w:lang w:val="en-US"/>
        </w:rPr>
        <w:t>，</w:t>
      </w:r>
      <w:r>
        <w:rPr>
          <w:rFonts w:ascii="Microsoft JhengHei" w:eastAsia="Microsoft JhengHei" w:hAnsi="Microsoft JhengHei" w:cs="Microsoft JhengHei" w:hint="eastAsia"/>
          <w:b/>
        </w:rPr>
        <w:t>重在夯实基础</w:t>
      </w:r>
    </w:p>
    <w:p w14:paraId="482536F9" w14:textId="77777777" w:rsidR="00B54FF0" w:rsidRPr="00B54FF0" w:rsidRDefault="00B54FF0" w:rsidP="00B54FF0">
      <w:pPr>
        <w:rPr>
          <w:lang w:val="en-US"/>
        </w:rPr>
      </w:pPr>
      <w:r>
        <w:rPr>
          <w:rFonts w:ascii="MS Gothic" w:eastAsia="MS Gothic" w:hAnsi="MS Gothic" w:cs="MS Gothic" w:hint="eastAsia"/>
        </w:rPr>
        <w:t>在未来</w:t>
      </w:r>
      <w:r w:rsidRPr="00B54FF0">
        <w:rPr>
          <w:rFonts w:ascii="MS Gothic" w:eastAsia="MS Gothic" w:hAnsi="MS Gothic" w:cs="MS Gothic" w:hint="eastAsia"/>
          <w:lang w:val="en-US"/>
        </w:rPr>
        <w:t>，</w:t>
      </w:r>
      <w:r>
        <w:rPr>
          <w:rFonts w:ascii="MS Gothic" w:eastAsia="MS Gothic" w:hAnsi="MS Gothic" w:cs="MS Gothic" w:hint="eastAsia"/>
        </w:rPr>
        <w:t>行</w:t>
      </w:r>
      <w:r>
        <w:rPr>
          <w:rFonts w:ascii="Microsoft JhengHei" w:eastAsia="Microsoft JhengHei" w:hAnsi="Microsoft JhengHei" w:cs="Microsoft JhengHei" w:hint="eastAsia"/>
        </w:rPr>
        <w:t>业面临着不断变化的挑战和机遇</w:t>
      </w:r>
      <w:r w:rsidRPr="00B54FF0">
        <w:rPr>
          <w:rFonts w:ascii="Aptos" w:hAnsi="Aptos" w:cs="Aptos"/>
          <w:lang w:val="en-US"/>
        </w:rPr>
        <w:t>——</w:t>
      </w:r>
      <w:r>
        <w:rPr>
          <w:rFonts w:ascii="Microsoft JhengHei" w:eastAsia="Microsoft JhengHei" w:hAnsi="Microsoft JhengHei" w:cs="Microsoft JhengHei" w:hint="eastAsia"/>
        </w:rPr>
        <w:t>为此</w:t>
      </w:r>
      <w:r w:rsidRPr="00B54FF0">
        <w:rPr>
          <w:rFonts w:hint="eastAsia"/>
          <w:lang w:val="en-US"/>
        </w:rPr>
        <w:t xml:space="preserve"> LiSEC </w:t>
      </w:r>
      <w:r>
        <w:rPr>
          <w:rFonts w:ascii="MS Gothic" w:eastAsia="MS Gothic" w:hAnsi="MS Gothic" w:cs="MS Gothic" w:hint="eastAsia"/>
        </w:rPr>
        <w:t>推出了一套灵活的模</w:t>
      </w:r>
      <w:r>
        <w:rPr>
          <w:rFonts w:ascii="Microsoft JhengHei" w:eastAsia="Microsoft JhengHei" w:hAnsi="Microsoft JhengHei" w:cs="Microsoft JhengHei" w:hint="eastAsia"/>
        </w:rPr>
        <w:t>块化方案。从最初的创意到最后调试，技术销售支持部从始至终陪伴左右，为项目各个阶段提供深思熟虑的解决方案。这些解决方案不仅着眼于解决眼前的问题</w:t>
      </w:r>
      <w:r w:rsidRPr="00B54FF0">
        <w:rPr>
          <w:rFonts w:ascii="Microsoft JhengHei" w:eastAsia="Microsoft JhengHei" w:hAnsi="Microsoft JhengHei" w:cs="Microsoft JhengHei" w:hint="eastAsia"/>
          <w:lang w:val="en-US"/>
        </w:rPr>
        <w:t>，</w:t>
      </w:r>
      <w:r>
        <w:rPr>
          <w:rFonts w:ascii="Microsoft JhengHei" w:eastAsia="Microsoft JhengHei" w:hAnsi="Microsoft JhengHei" w:cs="Microsoft JhengHei" w:hint="eastAsia"/>
        </w:rPr>
        <w:t>还考虑到未来几年对于创新、自动化和集成的需求。</w:t>
      </w:r>
    </w:p>
    <w:p w14:paraId="56BAD542" w14:textId="77777777" w:rsidR="00B54FF0" w:rsidRPr="00B54FF0" w:rsidRDefault="00B54FF0" w:rsidP="00B54FF0">
      <w:pPr>
        <w:rPr>
          <w:lang w:val="en-US"/>
        </w:rPr>
      </w:pPr>
      <w:r w:rsidRPr="00B54FF0">
        <w:rPr>
          <w:rFonts w:hint="eastAsia"/>
          <w:lang w:val="en-US"/>
        </w:rPr>
        <w:t>“</w:t>
      </w:r>
      <w:r>
        <w:rPr>
          <w:rFonts w:ascii="MS Gothic" w:eastAsia="MS Gothic" w:hAnsi="MS Gothic" w:cs="MS Gothic" w:hint="eastAsia"/>
        </w:rPr>
        <w:t>即使厂房已建好</w:t>
      </w:r>
      <w:r w:rsidRPr="00B54FF0">
        <w:rPr>
          <w:rFonts w:ascii="MS Gothic" w:eastAsia="MS Gothic" w:hAnsi="MS Gothic" w:cs="MS Gothic" w:hint="eastAsia"/>
          <w:lang w:val="en-US"/>
        </w:rPr>
        <w:t>，</w:t>
      </w:r>
      <w:r>
        <w:rPr>
          <w:rFonts w:ascii="MS Gothic" w:eastAsia="MS Gothic" w:hAnsi="MS Gothic" w:cs="MS Gothic" w:hint="eastAsia"/>
        </w:rPr>
        <w:t>我</w:t>
      </w:r>
      <w:r>
        <w:rPr>
          <w:rFonts w:ascii="Microsoft JhengHei" w:eastAsia="Microsoft JhengHei" w:hAnsi="Microsoft JhengHei" w:cs="Microsoft JhengHei" w:hint="eastAsia"/>
        </w:rPr>
        <w:t>们依然在进一步规划</w:t>
      </w:r>
      <w:r w:rsidRPr="00B54FF0">
        <w:rPr>
          <w:rFonts w:ascii="Microsoft JhengHei" w:eastAsia="Microsoft JhengHei" w:hAnsi="Microsoft JhengHei" w:cs="Microsoft JhengHei" w:hint="eastAsia"/>
          <w:lang w:val="en-US"/>
        </w:rPr>
        <w:t>，</w:t>
      </w:r>
      <w:r>
        <w:rPr>
          <w:rFonts w:ascii="Microsoft JhengHei" w:eastAsia="Microsoft JhengHei" w:hAnsi="Microsoft JhengHei" w:cs="Microsoft JhengHei" w:hint="eastAsia"/>
        </w:rPr>
        <w:t>目的就是让我们的客户能跟上市场的变化与发展</w:t>
      </w:r>
      <w:proofErr w:type="gramStart"/>
      <w:r>
        <w:rPr>
          <w:rFonts w:ascii="Microsoft JhengHei" w:eastAsia="Microsoft JhengHei" w:hAnsi="Microsoft JhengHei" w:cs="Microsoft JhengHei" w:hint="eastAsia"/>
        </w:rPr>
        <w:t>。</w:t>
      </w:r>
      <w:r w:rsidRPr="00B54FF0">
        <w:rPr>
          <w:rFonts w:ascii="Aptos" w:hAnsi="Aptos" w:cs="Aptos"/>
          <w:lang w:val="en-US"/>
        </w:rPr>
        <w:t>”——</w:t>
      </w:r>
      <w:proofErr w:type="gramEnd"/>
      <w:r w:rsidRPr="00B54FF0">
        <w:rPr>
          <w:rFonts w:hint="eastAsia"/>
          <w:lang w:val="en-US"/>
        </w:rPr>
        <w:t xml:space="preserve"> </w:t>
      </w:r>
      <w:r w:rsidRPr="00B54FF0">
        <w:rPr>
          <w:rFonts w:hint="eastAsia"/>
          <w:i/>
          <w:lang w:val="en-US"/>
        </w:rPr>
        <w:t>Alexander Unden</w:t>
      </w:r>
      <w:r w:rsidRPr="00B54FF0">
        <w:rPr>
          <w:rFonts w:ascii="MS Gothic" w:eastAsia="MS Gothic" w:hAnsi="MS Gothic" w:cs="MS Gothic" w:hint="eastAsia"/>
          <w:i/>
          <w:lang w:val="en-US"/>
        </w:rPr>
        <w:t>，</w:t>
      </w:r>
      <w:r>
        <w:rPr>
          <w:rFonts w:ascii="Microsoft JhengHei" w:eastAsia="Microsoft JhengHei" w:hAnsi="Microsoft JhengHei" w:cs="Microsoft JhengHei" w:hint="eastAsia"/>
          <w:i/>
        </w:rPr>
        <w:t>销售支持部高级专员</w:t>
      </w:r>
    </w:p>
    <w:p w14:paraId="589426E8" w14:textId="77777777" w:rsidR="00B54FF0" w:rsidRPr="00B54FF0" w:rsidRDefault="00B54FF0" w:rsidP="00B54FF0">
      <w:pPr>
        <w:rPr>
          <w:b/>
          <w:bCs/>
          <w:lang w:val="en-US"/>
        </w:rPr>
      </w:pPr>
      <w:r>
        <w:rPr>
          <w:rFonts w:ascii="MS Gothic" w:eastAsia="MS Gothic" w:hAnsi="MS Gothic" w:cs="MS Gothic" w:hint="eastAsia"/>
          <w:b/>
        </w:rPr>
        <w:t>知</w:t>
      </w:r>
      <w:r>
        <w:rPr>
          <w:rFonts w:ascii="Microsoft JhengHei" w:eastAsia="Microsoft JhengHei" w:hAnsi="Microsoft JhengHei" w:cs="Microsoft JhengHei" w:hint="eastAsia"/>
          <w:b/>
        </w:rPr>
        <w:t>识就是力量</w:t>
      </w:r>
      <w:r w:rsidRPr="00B54FF0">
        <w:rPr>
          <w:rFonts w:ascii="Microsoft JhengHei" w:eastAsia="Microsoft JhengHei" w:hAnsi="Microsoft JhengHei" w:cs="Microsoft JhengHei" w:hint="eastAsia"/>
          <w:b/>
          <w:lang w:val="en-US"/>
        </w:rPr>
        <w:t>：</w:t>
      </w:r>
      <w:r>
        <w:rPr>
          <w:rFonts w:ascii="Microsoft JhengHei" w:eastAsia="Microsoft JhengHei" w:hAnsi="Microsoft JhengHei" w:cs="Microsoft JhengHei" w:hint="eastAsia"/>
          <w:b/>
        </w:rPr>
        <w:t>从数百个项目中积累了丰富经验</w:t>
      </w:r>
    </w:p>
    <w:p w14:paraId="46A57BA1" w14:textId="77777777" w:rsidR="00B54FF0" w:rsidRPr="00B54FF0" w:rsidRDefault="00B54FF0" w:rsidP="00B54FF0">
      <w:pPr>
        <w:rPr>
          <w:lang w:val="en-US"/>
        </w:rPr>
      </w:pPr>
      <w:proofErr w:type="gramStart"/>
      <w:r>
        <w:rPr>
          <w:rFonts w:ascii="MS Gothic" w:eastAsia="MS Gothic" w:hAnsi="MS Gothic" w:cs="MS Gothic" w:hint="eastAsia"/>
        </w:rPr>
        <w:t>技</w:t>
      </w:r>
      <w:r>
        <w:rPr>
          <w:rFonts w:ascii="Microsoft JhengHei" w:eastAsia="Microsoft JhengHei" w:hAnsi="Microsoft JhengHei" w:cs="Microsoft JhengHei" w:hint="eastAsia"/>
        </w:rPr>
        <w:t>术销售支持部之所以能取得丰硕成果，关键在于可以访问一个包罗万象的知识数据库，该数据库由数千份布局图和数百个在全球范围内实施的工厂项目组成。这其中的每一个项目都能提供宝贵的知识</w:t>
      </w:r>
      <w:r w:rsidRPr="00B54FF0">
        <w:rPr>
          <w:rFonts w:ascii="Microsoft JhengHei" w:eastAsia="Microsoft JhengHei" w:hAnsi="Microsoft JhengHei" w:cs="Microsoft JhengHei" w:hint="eastAsia"/>
          <w:lang w:val="en-US"/>
        </w:rPr>
        <w:t>，</w:t>
      </w:r>
      <w:r>
        <w:rPr>
          <w:rFonts w:ascii="Microsoft JhengHei" w:eastAsia="Microsoft JhengHei" w:hAnsi="Microsoft JhengHei" w:cs="Microsoft JhengHei" w:hint="eastAsia"/>
        </w:rPr>
        <w:t>其范围涵盖了项目规划、项目实施以及日常实操。从各个项目中汇总得出的经验知识还会系统化地运用于新的项目</w:t>
      </w:r>
      <w:r w:rsidRPr="00B54FF0">
        <w:rPr>
          <w:rFonts w:ascii="Microsoft JhengHei" w:eastAsia="Microsoft JhengHei" w:hAnsi="Microsoft JhengHei" w:cs="Microsoft JhengHei" w:hint="eastAsia"/>
          <w:lang w:val="en-US"/>
        </w:rPr>
        <w:t>，</w:t>
      </w:r>
      <w:r>
        <w:rPr>
          <w:rFonts w:ascii="Microsoft JhengHei" w:eastAsia="Microsoft JhengHei" w:hAnsi="Microsoft JhengHei" w:cs="Microsoft JhengHei" w:hint="eastAsia"/>
        </w:rPr>
        <w:t>不仅可让技术销售支持部提前发现可能会遇到的各项挑战</w:t>
      </w:r>
      <w:r w:rsidRPr="00B54FF0">
        <w:rPr>
          <w:rFonts w:ascii="Microsoft JhengHei" w:eastAsia="Microsoft JhengHei" w:hAnsi="Microsoft JhengHei" w:cs="Microsoft JhengHei" w:hint="eastAsia"/>
          <w:lang w:val="en-US"/>
        </w:rPr>
        <w:t>，</w:t>
      </w:r>
      <w:r>
        <w:rPr>
          <w:rFonts w:ascii="Microsoft JhengHei" w:eastAsia="Microsoft JhengHei" w:hAnsi="Microsoft JhengHei" w:cs="Microsoft JhengHei" w:hint="eastAsia"/>
        </w:rPr>
        <w:t>还能参照利用最佳实践案例</w:t>
      </w:r>
      <w:r w:rsidRPr="00B54FF0">
        <w:rPr>
          <w:rFonts w:ascii="Microsoft JhengHei" w:eastAsia="Microsoft JhengHei" w:hAnsi="Microsoft JhengHei" w:cs="Microsoft JhengHei" w:hint="eastAsia"/>
          <w:lang w:val="en-US"/>
        </w:rPr>
        <w:t>，</w:t>
      </w:r>
      <w:r>
        <w:rPr>
          <w:rFonts w:ascii="Microsoft JhengHei" w:eastAsia="Microsoft JhengHei" w:hAnsi="Microsoft JhengHei" w:cs="Microsoft JhengHei" w:hint="eastAsia"/>
        </w:rPr>
        <w:t>从而快速投入使用创新的解决方案。</w:t>
      </w:r>
      <w:proofErr w:type="gramEnd"/>
    </w:p>
    <w:p w14:paraId="5584B82A" w14:textId="77777777" w:rsidR="00B54FF0" w:rsidRPr="00B54FF0" w:rsidRDefault="00B54FF0" w:rsidP="00B54FF0">
      <w:pPr>
        <w:rPr>
          <w:lang w:val="en-US"/>
        </w:rPr>
      </w:pPr>
      <w:r>
        <w:rPr>
          <w:rFonts w:ascii="MS Gothic" w:eastAsia="MS Gothic" w:hAnsi="MS Gothic" w:cs="MS Gothic" w:hint="eastAsia"/>
        </w:rPr>
        <w:t>其成果</w:t>
      </w:r>
      <w:r w:rsidRPr="00B54FF0">
        <w:rPr>
          <w:rFonts w:ascii="MS Gothic" w:eastAsia="MS Gothic" w:hAnsi="MS Gothic" w:cs="MS Gothic" w:hint="eastAsia"/>
          <w:lang w:val="en-US"/>
        </w:rPr>
        <w:t>：</w:t>
      </w:r>
      <w:r>
        <w:rPr>
          <w:rFonts w:ascii="MS Gothic" w:eastAsia="MS Gothic" w:hAnsi="MS Gothic" w:cs="MS Gothic" w:hint="eastAsia"/>
        </w:rPr>
        <w:t>技</w:t>
      </w:r>
      <w:r>
        <w:rPr>
          <w:rFonts w:ascii="Microsoft JhengHei" w:eastAsia="Microsoft JhengHei" w:hAnsi="Microsoft JhengHei" w:cs="Microsoft JhengHei" w:hint="eastAsia"/>
        </w:rPr>
        <w:t>术成熟的、最大限度降低风险的且面向未来的工厂方案</w:t>
      </w:r>
      <w:r w:rsidRPr="00B54FF0">
        <w:rPr>
          <w:rFonts w:ascii="Aptos" w:hAnsi="Aptos" w:cs="Aptos"/>
          <w:lang w:val="en-US"/>
        </w:rPr>
        <w:t>——</w:t>
      </w:r>
      <w:r>
        <w:rPr>
          <w:rFonts w:ascii="Microsoft JhengHei" w:eastAsia="Microsoft JhengHei" w:hAnsi="Microsoft JhengHei" w:cs="Microsoft JhengHei" w:hint="eastAsia"/>
        </w:rPr>
        <w:t>这些方案建立在久经考验的专业知识之上</w:t>
      </w:r>
      <w:r w:rsidRPr="00B54FF0">
        <w:rPr>
          <w:rFonts w:ascii="Microsoft JhengHei" w:eastAsia="Microsoft JhengHei" w:hAnsi="Microsoft JhengHei" w:cs="Microsoft JhengHei" w:hint="eastAsia"/>
          <w:lang w:val="en-US"/>
        </w:rPr>
        <w:t>，</w:t>
      </w:r>
      <w:r>
        <w:rPr>
          <w:rFonts w:ascii="Microsoft JhengHei" w:eastAsia="Microsoft JhengHei" w:hAnsi="Microsoft JhengHei" w:cs="Microsoft JhengHei" w:hint="eastAsia"/>
        </w:rPr>
        <w:t>并且能为客户量身定制。</w:t>
      </w:r>
    </w:p>
    <w:p w14:paraId="5F99F394" w14:textId="77777777" w:rsidR="00B54FF0" w:rsidRPr="00B54FF0" w:rsidRDefault="00B54FF0" w:rsidP="00B54FF0">
      <w:pPr>
        <w:rPr>
          <w:lang w:val="en-US"/>
        </w:rPr>
      </w:pPr>
      <w:r>
        <w:rPr>
          <w:rFonts w:hint="eastAsia"/>
        </w:rPr>
        <w:t>“</w:t>
      </w:r>
      <w:r>
        <w:rPr>
          <w:rFonts w:ascii="MS Gothic" w:eastAsia="MS Gothic" w:hAnsi="MS Gothic" w:cs="MS Gothic" w:hint="eastAsia"/>
        </w:rPr>
        <w:t>事</w:t>
      </w:r>
      <w:r>
        <w:rPr>
          <w:rFonts w:ascii="Microsoft JhengHei" w:eastAsia="Microsoft JhengHei" w:hAnsi="Microsoft JhengHei" w:cs="Microsoft JhengHei" w:hint="eastAsia"/>
        </w:rPr>
        <w:t>实就是，我们的客户是特定的，我们的解决方案也是定制的</w:t>
      </w:r>
      <w:proofErr w:type="gramStart"/>
      <w:r>
        <w:rPr>
          <w:rFonts w:ascii="Microsoft JhengHei" w:eastAsia="Microsoft JhengHei" w:hAnsi="Microsoft JhengHei" w:cs="Microsoft JhengHei" w:hint="eastAsia"/>
        </w:rPr>
        <w:t>。</w:t>
      </w:r>
      <w:r w:rsidRPr="00B54FF0">
        <w:rPr>
          <w:rFonts w:ascii="Aptos" w:hAnsi="Aptos" w:cs="Aptos"/>
          <w:lang w:val="en-US"/>
        </w:rPr>
        <w:t>”——</w:t>
      </w:r>
      <w:proofErr w:type="gramEnd"/>
      <w:r w:rsidRPr="00B54FF0">
        <w:rPr>
          <w:rFonts w:hint="eastAsia"/>
          <w:lang w:val="en-US"/>
        </w:rPr>
        <w:t xml:space="preserve"> </w:t>
      </w:r>
      <w:r w:rsidRPr="00B54FF0">
        <w:rPr>
          <w:rFonts w:hint="eastAsia"/>
          <w:i/>
          <w:lang w:val="en-US"/>
        </w:rPr>
        <w:t>Alexander Unden</w:t>
      </w:r>
      <w:r w:rsidRPr="00B54FF0">
        <w:rPr>
          <w:rFonts w:ascii="MS Gothic" w:eastAsia="MS Gothic" w:hAnsi="MS Gothic" w:cs="MS Gothic" w:hint="eastAsia"/>
          <w:i/>
          <w:lang w:val="en-US"/>
        </w:rPr>
        <w:t>，</w:t>
      </w:r>
      <w:r>
        <w:rPr>
          <w:rFonts w:ascii="Microsoft JhengHei" w:eastAsia="Microsoft JhengHei" w:hAnsi="Microsoft JhengHei" w:cs="Microsoft JhengHei" w:hint="eastAsia"/>
          <w:i/>
        </w:rPr>
        <w:t>销售支持部高级专员</w:t>
      </w:r>
    </w:p>
    <w:p w14:paraId="30226A2E" w14:textId="77777777" w:rsidR="00B54FF0" w:rsidRPr="00B54FF0" w:rsidRDefault="00B54FF0" w:rsidP="00B54FF0">
      <w:pPr>
        <w:rPr>
          <w:b/>
          <w:bCs/>
          <w:lang w:val="en-US"/>
        </w:rPr>
      </w:pPr>
      <w:r>
        <w:rPr>
          <w:rFonts w:ascii="Microsoft JhengHei" w:eastAsia="Microsoft JhengHei" w:hAnsi="Microsoft JhengHei" w:cs="Microsoft JhengHei" w:hint="eastAsia"/>
          <w:b/>
        </w:rPr>
        <w:t>问卷调查</w:t>
      </w:r>
      <w:r w:rsidRPr="00B54FF0">
        <w:rPr>
          <w:rFonts w:ascii="Microsoft JhengHei" w:eastAsia="Microsoft JhengHei" w:hAnsi="Microsoft JhengHei" w:cs="Microsoft JhengHei" w:hint="eastAsia"/>
          <w:b/>
          <w:lang w:val="en-US"/>
        </w:rPr>
        <w:t>：</w:t>
      </w:r>
      <w:r>
        <w:rPr>
          <w:rFonts w:ascii="Microsoft JhengHei" w:eastAsia="Microsoft JhengHei" w:hAnsi="Microsoft JhengHei" w:cs="Microsoft JhengHei" w:hint="eastAsia"/>
          <w:b/>
        </w:rPr>
        <w:t>通过数字化转型进入到智能生产</w:t>
      </w:r>
    </w:p>
    <w:p w14:paraId="33503264" w14:textId="77777777" w:rsidR="00B54FF0" w:rsidRPr="00E25D94" w:rsidRDefault="00B54FF0" w:rsidP="00B54FF0">
      <w:r>
        <w:rPr>
          <w:rFonts w:ascii="MS Gothic" w:eastAsia="MS Gothic" w:hAnsi="MS Gothic" w:cs="MS Gothic" w:hint="eastAsia"/>
        </w:rPr>
        <w:lastRenderedPageBreak/>
        <w:t>每一次</w:t>
      </w:r>
      <w:r>
        <w:rPr>
          <w:rFonts w:ascii="Microsoft JhengHei" w:eastAsia="Microsoft JhengHei" w:hAnsi="Microsoft JhengHei" w:cs="Microsoft JhengHei" w:hint="eastAsia"/>
        </w:rPr>
        <w:t>项目规划最先需要做的事情就是填写</w:t>
      </w:r>
      <w:r w:rsidRPr="00B54FF0">
        <w:rPr>
          <w:rFonts w:hint="eastAsia"/>
          <w:lang w:val="en-US"/>
        </w:rPr>
        <w:t xml:space="preserve"> LiSEC </w:t>
      </w:r>
      <w:r>
        <w:rPr>
          <w:rFonts w:ascii="MS Gothic" w:eastAsia="MS Gothic" w:hAnsi="MS Gothic" w:cs="MS Gothic" w:hint="eastAsia"/>
        </w:rPr>
        <w:t>机器</w:t>
      </w:r>
      <w:r>
        <w:rPr>
          <w:rFonts w:ascii="Microsoft JhengHei" w:eastAsia="Microsoft JhengHei" w:hAnsi="Microsoft JhengHei" w:cs="Microsoft JhengHei" w:hint="eastAsia"/>
        </w:rPr>
        <w:t>报价问卷</w:t>
      </w:r>
      <w:r w:rsidRPr="00B54FF0">
        <w:rPr>
          <w:rFonts w:hint="eastAsia"/>
          <w:lang w:val="en-US"/>
        </w:rPr>
        <w:t xml:space="preserve"> (Machinery Quote </w:t>
      </w:r>
      <w:proofErr w:type="gramStart"/>
      <w:r w:rsidRPr="00B54FF0">
        <w:rPr>
          <w:rFonts w:hint="eastAsia"/>
          <w:lang w:val="en-US"/>
        </w:rPr>
        <w:t>Questionnaire )</w:t>
      </w:r>
      <w:proofErr w:type="gramEnd"/>
      <w:r>
        <w:rPr>
          <w:rFonts w:ascii="MS Gothic" w:eastAsia="MS Gothic" w:hAnsi="MS Gothic" w:cs="MS Gothic" w:hint="eastAsia"/>
        </w:rPr>
        <w:t>。作</w:t>
      </w:r>
      <w:r>
        <w:rPr>
          <w:rFonts w:ascii="Microsoft JhengHei" w:eastAsia="Microsoft JhengHei" w:hAnsi="Microsoft JhengHei" w:cs="Microsoft JhengHei" w:hint="eastAsia"/>
        </w:rPr>
        <w:t>为数字化转型的基础，这份问卷用于记录所有相关参数，比如：</w:t>
      </w:r>
    </w:p>
    <w:p w14:paraId="26A9EB57" w14:textId="77777777" w:rsidR="00B54FF0" w:rsidRPr="00E25D94" w:rsidRDefault="00B54FF0" w:rsidP="00B54FF0">
      <w:pPr>
        <w:numPr>
          <w:ilvl w:val="0"/>
          <w:numId w:val="9"/>
        </w:numPr>
      </w:pPr>
      <w:r>
        <w:rPr>
          <w:rFonts w:ascii="MS Gothic" w:eastAsia="MS Gothic" w:hAnsi="MS Gothic" w:cs="MS Gothic" w:hint="eastAsia"/>
        </w:rPr>
        <w:t>基</w:t>
      </w:r>
      <w:r>
        <w:rPr>
          <w:rFonts w:ascii="Microsoft JhengHei" w:eastAsia="Microsoft JhengHei" w:hAnsi="Microsoft JhengHei" w:cs="Microsoft JhengHei" w:hint="eastAsia"/>
        </w:rPr>
        <w:t>础设施</w:t>
      </w:r>
      <w:r>
        <w:rPr>
          <w:rFonts w:hint="eastAsia"/>
        </w:rPr>
        <w:t xml:space="preserve"> &amp; </w:t>
      </w:r>
      <w:r>
        <w:rPr>
          <w:rFonts w:ascii="MS Gothic" w:eastAsia="MS Gothic" w:hAnsi="MS Gothic" w:cs="MS Gothic" w:hint="eastAsia"/>
        </w:rPr>
        <w:t>生</w:t>
      </w:r>
      <w:r>
        <w:rPr>
          <w:rFonts w:ascii="Microsoft JhengHei" w:eastAsia="Microsoft JhengHei" w:hAnsi="Microsoft JhengHei" w:cs="Microsoft JhengHei" w:hint="eastAsia"/>
        </w:rPr>
        <w:t>产物流</w:t>
      </w:r>
    </w:p>
    <w:p w14:paraId="5FB6273E" w14:textId="77777777" w:rsidR="00B54FF0" w:rsidRPr="00E25D94" w:rsidRDefault="00B54FF0" w:rsidP="00B54FF0">
      <w:pPr>
        <w:numPr>
          <w:ilvl w:val="0"/>
          <w:numId w:val="9"/>
        </w:numPr>
      </w:pPr>
      <w:r>
        <w:rPr>
          <w:rFonts w:ascii="Microsoft JhengHei" w:eastAsia="Microsoft JhengHei" w:hAnsi="Microsoft JhengHei" w:cs="Microsoft JhengHei" w:hint="eastAsia"/>
        </w:rPr>
        <w:t>产品多元化</w:t>
      </w:r>
      <w:r>
        <w:rPr>
          <w:rFonts w:hint="eastAsia"/>
        </w:rPr>
        <w:t xml:space="preserve"> &amp; </w:t>
      </w:r>
      <w:r>
        <w:rPr>
          <w:rFonts w:ascii="Microsoft JhengHei" w:eastAsia="Microsoft JhengHei" w:hAnsi="Microsoft JhengHei" w:cs="Microsoft JhengHei" w:hint="eastAsia"/>
        </w:rPr>
        <w:t>规格多样性</w:t>
      </w:r>
    </w:p>
    <w:p w14:paraId="6A0C7007" w14:textId="77777777" w:rsidR="00B54FF0" w:rsidRPr="00E25D94" w:rsidRDefault="00B54FF0" w:rsidP="00B54FF0">
      <w:pPr>
        <w:numPr>
          <w:ilvl w:val="0"/>
          <w:numId w:val="9"/>
        </w:numPr>
      </w:pPr>
      <w:r>
        <w:rPr>
          <w:rFonts w:ascii="MS Gothic" w:eastAsia="MS Gothic" w:hAnsi="MS Gothic" w:cs="MS Gothic" w:hint="eastAsia"/>
        </w:rPr>
        <w:t>自</w:t>
      </w:r>
      <w:r>
        <w:rPr>
          <w:rFonts w:ascii="Microsoft JhengHei" w:eastAsia="Microsoft JhengHei" w:hAnsi="Microsoft JhengHei" w:cs="Microsoft JhengHei" w:hint="eastAsia"/>
        </w:rPr>
        <w:t>动化程度</w:t>
      </w:r>
      <w:r>
        <w:rPr>
          <w:rFonts w:hint="eastAsia"/>
        </w:rPr>
        <w:t xml:space="preserve"> &amp; </w:t>
      </w:r>
      <w:r>
        <w:rPr>
          <w:rFonts w:ascii="MS Gothic" w:eastAsia="MS Gothic" w:hAnsi="MS Gothic" w:cs="MS Gothic" w:hint="eastAsia"/>
        </w:rPr>
        <w:t>接口</w:t>
      </w:r>
    </w:p>
    <w:p w14:paraId="7A32BC11" w14:textId="77777777" w:rsidR="00B54FF0" w:rsidRPr="00E25D94" w:rsidRDefault="00B54FF0" w:rsidP="00B54FF0">
      <w:pPr>
        <w:numPr>
          <w:ilvl w:val="0"/>
          <w:numId w:val="9"/>
        </w:numPr>
      </w:pPr>
      <w:r>
        <w:rPr>
          <w:rFonts w:ascii="Microsoft JhengHei" w:eastAsia="Microsoft JhengHei" w:hAnsi="Microsoft JhengHei" w:cs="Microsoft JhengHei" w:hint="eastAsia"/>
        </w:rPr>
        <w:t>节能</w:t>
      </w:r>
      <w:r>
        <w:rPr>
          <w:rFonts w:hint="eastAsia"/>
        </w:rPr>
        <w:t xml:space="preserve"> &amp; </w:t>
      </w:r>
      <w:r>
        <w:rPr>
          <w:rFonts w:ascii="MS Gothic" w:eastAsia="MS Gothic" w:hAnsi="MS Gothic" w:cs="MS Gothic" w:hint="eastAsia"/>
        </w:rPr>
        <w:t>可持</w:t>
      </w:r>
      <w:r>
        <w:rPr>
          <w:rFonts w:ascii="Microsoft JhengHei" w:eastAsia="Microsoft JhengHei" w:hAnsi="Microsoft JhengHei" w:cs="Microsoft JhengHei" w:hint="eastAsia"/>
        </w:rPr>
        <w:t>续发展目标</w:t>
      </w:r>
    </w:p>
    <w:p w14:paraId="0765DE3A" w14:textId="77777777" w:rsidR="00B54FF0" w:rsidRPr="00E25D94" w:rsidRDefault="00B54FF0" w:rsidP="00B54FF0">
      <w:pPr>
        <w:numPr>
          <w:ilvl w:val="0"/>
          <w:numId w:val="9"/>
        </w:numPr>
      </w:pPr>
      <w:r>
        <w:rPr>
          <w:rFonts w:ascii="Microsoft JhengHei" w:eastAsia="Microsoft JhengHei" w:hAnsi="Microsoft JhengHei" w:cs="Microsoft JhengHei" w:hint="eastAsia"/>
        </w:rPr>
        <w:t>软件集成</w:t>
      </w:r>
      <w:r>
        <w:rPr>
          <w:rFonts w:hint="eastAsia"/>
        </w:rPr>
        <w:t xml:space="preserve"> &amp; </w:t>
      </w:r>
      <w:r>
        <w:rPr>
          <w:rFonts w:ascii="MS Gothic" w:eastAsia="MS Gothic" w:hAnsi="MS Gothic" w:cs="MS Gothic" w:hint="eastAsia"/>
        </w:rPr>
        <w:t>工</w:t>
      </w:r>
      <w:r>
        <w:rPr>
          <w:rFonts w:ascii="Microsoft JhengHei" w:eastAsia="Microsoft JhengHei" w:hAnsi="Microsoft JhengHei" w:cs="Microsoft JhengHei" w:hint="eastAsia"/>
        </w:rPr>
        <w:t>业</w:t>
      </w:r>
      <w:r>
        <w:rPr>
          <w:rFonts w:hint="eastAsia"/>
        </w:rPr>
        <w:t xml:space="preserve"> 4.0 </w:t>
      </w:r>
      <w:r>
        <w:rPr>
          <w:rFonts w:ascii="MS Gothic" w:eastAsia="MS Gothic" w:hAnsi="MS Gothic" w:cs="MS Gothic" w:hint="eastAsia"/>
        </w:rPr>
        <w:t>要求</w:t>
      </w:r>
    </w:p>
    <w:p w14:paraId="6A0B08E5" w14:textId="77777777" w:rsidR="00B54FF0" w:rsidRPr="00E25D94" w:rsidRDefault="00B54FF0" w:rsidP="00B54FF0">
      <w:r>
        <w:rPr>
          <w:rFonts w:ascii="Microsoft JhengHei" w:eastAsia="Microsoft JhengHei" w:hAnsi="Microsoft JhengHei" w:cs="Microsoft JhengHei" w:hint="eastAsia"/>
        </w:rPr>
        <w:t>这种条理明晰的记录方式为工厂的规模扩展和未来发展打下夯实的基础，从而灵活应对市场不断变化的需求。</w:t>
      </w:r>
    </w:p>
    <w:p w14:paraId="44613160" w14:textId="77777777" w:rsidR="00B54FF0" w:rsidRPr="00A67E75" w:rsidRDefault="00B54FF0" w:rsidP="00B54FF0">
      <w:r>
        <w:rPr>
          <w:rFonts w:ascii="MS Gothic" w:eastAsia="MS Gothic" w:hAnsi="MS Gothic" w:cs="MS Gothic" w:hint="eastAsia"/>
        </w:rPr>
        <w:t>目</w:t>
      </w:r>
      <w:r>
        <w:rPr>
          <w:rFonts w:ascii="Microsoft JhengHei" w:eastAsia="Microsoft JhengHei" w:hAnsi="Microsoft JhengHei" w:cs="Microsoft JhengHei" w:hint="eastAsia"/>
        </w:rPr>
        <w:t>标定义越明晰，规划就越精准且越顺利</w:t>
      </w:r>
      <w:r>
        <w:rPr>
          <w:rFonts w:ascii="Aptos" w:hAnsi="Aptos" w:cs="Aptos"/>
        </w:rPr>
        <w:t>——</w:t>
      </w:r>
      <w:r>
        <w:rPr>
          <w:rFonts w:ascii="MS Gothic" w:eastAsia="MS Gothic" w:hAnsi="MS Gothic" w:cs="MS Gothic" w:hint="eastAsia"/>
        </w:rPr>
        <w:t>完全符合敏捷的且以未来</w:t>
      </w:r>
      <w:r>
        <w:rPr>
          <w:rFonts w:ascii="Microsoft JhengHei" w:eastAsia="Microsoft JhengHei" w:hAnsi="Microsoft JhengHei" w:cs="Microsoft JhengHei" w:hint="eastAsia"/>
        </w:rPr>
        <w:t>为导向的项目实施要求。</w:t>
      </w:r>
    </w:p>
    <w:p w14:paraId="5FB01733" w14:textId="77777777" w:rsidR="00B54FF0" w:rsidRPr="00121E62" w:rsidRDefault="00B54FF0" w:rsidP="00B54FF0">
      <w:pPr>
        <w:rPr>
          <w:b/>
          <w:bCs/>
        </w:rPr>
      </w:pPr>
      <w:r>
        <w:rPr>
          <w:rFonts w:ascii="MS Gothic" w:eastAsia="MS Gothic" w:hAnsi="MS Gothic" w:cs="MS Gothic" w:hint="eastAsia"/>
          <w:b/>
        </w:rPr>
        <w:t>数据</w:t>
      </w:r>
      <w:r>
        <w:rPr>
          <w:rFonts w:ascii="Microsoft JhengHei" w:eastAsia="Microsoft JhengHei" w:hAnsi="Microsoft JhengHei" w:cs="Microsoft JhengHei" w:hint="eastAsia"/>
          <w:b/>
        </w:rPr>
        <w:t>驱动、模拟、联网：全新的工厂规划方式</w:t>
      </w:r>
    </w:p>
    <w:p w14:paraId="0176EBE1" w14:textId="77777777" w:rsidR="00B54FF0" w:rsidRPr="00B54FF0" w:rsidRDefault="00B54FF0" w:rsidP="00B54FF0">
      <w:pPr>
        <w:rPr>
          <w:lang w:val="en-US"/>
        </w:rPr>
      </w:pPr>
      <w:r>
        <w:rPr>
          <w:rFonts w:ascii="MS Gothic" w:eastAsia="MS Gothic" w:hAnsi="MS Gothic" w:cs="MS Gothic" w:hint="eastAsia"/>
        </w:rPr>
        <w:t>得益于工厂模</w:t>
      </w:r>
      <w:r>
        <w:rPr>
          <w:rFonts w:ascii="Microsoft JhengHei" w:eastAsia="Microsoft JhengHei" w:hAnsi="Microsoft JhengHei" w:cs="Microsoft JhengHei" w:hint="eastAsia"/>
        </w:rPr>
        <w:t>拟和成熟的性能预测等数字工具，未来，在拧上第一颗螺丝之前，每座工厂就已在虚拟世界中投入运行。可以及时在虚拟运行中找到风险、优化操作流程并发现潜力。</w:t>
      </w:r>
      <w:r w:rsidRPr="00B54FF0">
        <w:rPr>
          <w:rFonts w:hint="eastAsia"/>
          <w:lang w:val="en-US"/>
        </w:rPr>
        <w:t xml:space="preserve"> </w:t>
      </w:r>
    </w:p>
    <w:p w14:paraId="4A43BCE0" w14:textId="77777777" w:rsidR="00B54FF0" w:rsidRPr="00B54FF0" w:rsidRDefault="00B54FF0" w:rsidP="00B54FF0">
      <w:pPr>
        <w:rPr>
          <w:b/>
          <w:bCs/>
          <w:lang w:val="en-US"/>
        </w:rPr>
      </w:pPr>
      <w:r>
        <w:rPr>
          <w:rFonts w:ascii="MS Gothic" w:eastAsia="MS Gothic" w:hAnsi="MS Gothic" w:cs="MS Gothic" w:hint="eastAsia"/>
          <w:b/>
        </w:rPr>
        <w:t>不只是咨</w:t>
      </w:r>
      <w:r>
        <w:rPr>
          <w:rFonts w:ascii="Microsoft JhengHei" w:eastAsia="Microsoft JhengHei" w:hAnsi="Microsoft JhengHei" w:cs="Microsoft JhengHei" w:hint="eastAsia"/>
          <w:b/>
        </w:rPr>
        <w:t>询</w:t>
      </w:r>
      <w:r w:rsidRPr="00B54FF0">
        <w:rPr>
          <w:rFonts w:ascii="Aptos" w:hAnsi="Aptos" w:cs="Aptos"/>
          <w:b/>
          <w:lang w:val="en-US"/>
        </w:rPr>
        <w:t>——</w:t>
      </w:r>
      <w:r>
        <w:rPr>
          <w:rFonts w:ascii="MS Gothic" w:eastAsia="MS Gothic" w:hAnsi="MS Gothic" w:cs="MS Gothic" w:hint="eastAsia"/>
          <w:b/>
        </w:rPr>
        <w:t>名副其</w:t>
      </w:r>
      <w:r>
        <w:rPr>
          <w:rFonts w:ascii="Microsoft JhengHei" w:eastAsia="Microsoft JhengHei" w:hAnsi="Microsoft JhengHei" w:cs="Microsoft JhengHei" w:hint="eastAsia"/>
          <w:b/>
        </w:rPr>
        <w:t>实的创新合作伙伴</w:t>
      </w:r>
    </w:p>
    <w:p w14:paraId="23B1C8AD" w14:textId="77777777" w:rsidR="00B54FF0" w:rsidRPr="00B54FF0" w:rsidRDefault="00B54FF0" w:rsidP="00B54FF0">
      <w:pPr>
        <w:rPr>
          <w:lang w:val="en-US"/>
        </w:rPr>
      </w:pPr>
      <w:r w:rsidRPr="00B54FF0">
        <w:rPr>
          <w:rFonts w:hint="eastAsia"/>
          <w:lang w:val="en-US"/>
        </w:rPr>
        <w:t xml:space="preserve">LiSEC </w:t>
      </w:r>
      <w:r>
        <w:rPr>
          <w:rFonts w:ascii="MS Gothic" w:eastAsia="MS Gothic" w:hAnsi="MS Gothic" w:cs="MS Gothic" w:hint="eastAsia"/>
        </w:rPr>
        <w:t>比</w:t>
      </w:r>
      <w:r>
        <w:rPr>
          <w:rFonts w:ascii="Yu Gothic" w:eastAsia="Yu Gothic" w:hAnsi="Yu Gothic" w:cs="Yu Gothic" w:hint="eastAsia"/>
        </w:rPr>
        <w:t>别人多走一步</w:t>
      </w:r>
      <w:r w:rsidRPr="00B54FF0">
        <w:rPr>
          <w:rFonts w:ascii="Yu Gothic" w:eastAsia="Yu Gothic" w:hAnsi="Yu Gothic" w:cs="Yu Gothic" w:hint="eastAsia"/>
          <w:lang w:val="en-US"/>
        </w:rPr>
        <w:t>：</w:t>
      </w:r>
      <w:r w:rsidRPr="00B54FF0">
        <w:rPr>
          <w:rFonts w:hint="eastAsia"/>
          <w:lang w:val="en-US"/>
        </w:rPr>
        <w:t xml:space="preserve">TSS </w:t>
      </w:r>
      <w:r>
        <w:rPr>
          <w:rFonts w:ascii="MS Gothic" w:eastAsia="MS Gothic" w:hAnsi="MS Gothic" w:cs="MS Gothic" w:hint="eastAsia"/>
        </w:rPr>
        <w:t>制定出</w:t>
      </w:r>
      <w:r>
        <w:rPr>
          <w:rFonts w:ascii="Microsoft JhengHei" w:eastAsia="Microsoft JhengHei" w:hAnsi="Microsoft JhengHei" w:cs="Microsoft JhengHei" w:hint="eastAsia"/>
        </w:rPr>
        <w:t>详细的工作流程说明并精准计算出连接负载</w:t>
      </w:r>
      <w:r w:rsidRPr="00B54FF0">
        <w:rPr>
          <w:rFonts w:ascii="Microsoft JhengHei" w:eastAsia="Microsoft JhengHei" w:hAnsi="Microsoft JhengHei" w:cs="Microsoft JhengHei" w:hint="eastAsia"/>
          <w:lang w:val="en-US"/>
        </w:rPr>
        <w:t>，</w:t>
      </w:r>
      <w:r>
        <w:rPr>
          <w:rFonts w:ascii="Microsoft JhengHei" w:eastAsia="Microsoft JhengHei" w:hAnsi="Microsoft JhengHei" w:cs="Microsoft JhengHei" w:hint="eastAsia"/>
        </w:rPr>
        <w:t>如电流和压缩空气。在不间断生产期间进行改建和现代化改造</w:t>
      </w:r>
      <w:r w:rsidRPr="00B54FF0">
        <w:rPr>
          <w:rFonts w:ascii="Microsoft JhengHei" w:eastAsia="Microsoft JhengHei" w:hAnsi="Microsoft JhengHei" w:cs="Microsoft JhengHei" w:hint="eastAsia"/>
          <w:lang w:val="en-US"/>
        </w:rPr>
        <w:t>，</w:t>
      </w:r>
      <w:r>
        <w:rPr>
          <w:rFonts w:ascii="Microsoft JhengHei" w:eastAsia="Microsoft JhengHei" w:hAnsi="Microsoft JhengHei" w:cs="Microsoft JhengHei" w:hint="eastAsia"/>
        </w:rPr>
        <w:t>毫米级精准规划至关重要。此时需要解决以下问题</w:t>
      </w:r>
      <w:r w:rsidRPr="00B54FF0">
        <w:rPr>
          <w:rFonts w:ascii="Microsoft JhengHei" w:eastAsia="Microsoft JhengHei" w:hAnsi="Microsoft JhengHei" w:cs="Microsoft JhengHei" w:hint="eastAsia"/>
          <w:lang w:val="en-US"/>
        </w:rPr>
        <w:t>：</w:t>
      </w:r>
    </w:p>
    <w:p w14:paraId="766C57FB" w14:textId="77777777" w:rsidR="00B54FF0" w:rsidRPr="00A67E75" w:rsidRDefault="00B54FF0" w:rsidP="00B54FF0">
      <w:pPr>
        <w:numPr>
          <w:ilvl w:val="0"/>
          <w:numId w:val="8"/>
        </w:numPr>
      </w:pPr>
      <w:r>
        <w:rPr>
          <w:rFonts w:ascii="MS Gothic" w:eastAsia="MS Gothic" w:hAnsi="MS Gothic" w:cs="MS Gothic" w:hint="eastAsia"/>
        </w:rPr>
        <w:t>如何在不停止生</w:t>
      </w:r>
      <w:r>
        <w:rPr>
          <w:rFonts w:ascii="Microsoft JhengHei" w:eastAsia="Microsoft JhengHei" w:hAnsi="Microsoft JhengHei" w:cs="Microsoft JhengHei" w:hint="eastAsia"/>
        </w:rPr>
        <w:t>产的情况下进行组装？</w:t>
      </w:r>
    </w:p>
    <w:p w14:paraId="35782ECC" w14:textId="77777777" w:rsidR="00B54FF0" w:rsidRPr="00A67E75" w:rsidRDefault="00B54FF0" w:rsidP="00B54FF0">
      <w:pPr>
        <w:numPr>
          <w:ilvl w:val="0"/>
          <w:numId w:val="8"/>
        </w:numPr>
      </w:pPr>
      <w:r>
        <w:rPr>
          <w:rFonts w:ascii="MS Gothic" w:eastAsia="MS Gothic" w:hAnsi="MS Gothic" w:cs="MS Gothic" w:hint="eastAsia"/>
        </w:rPr>
        <w:t>哪些机器仍能</w:t>
      </w:r>
      <w:r>
        <w:rPr>
          <w:rFonts w:ascii="Microsoft JhengHei" w:eastAsia="Microsoft JhengHei" w:hAnsi="Microsoft JhengHei" w:cs="Microsoft JhengHei" w:hint="eastAsia"/>
        </w:rPr>
        <w:t>继续使用？</w:t>
      </w:r>
    </w:p>
    <w:p w14:paraId="5EA81044" w14:textId="77777777" w:rsidR="00B54FF0" w:rsidRPr="00A67E75" w:rsidRDefault="00B54FF0" w:rsidP="00B54FF0">
      <w:pPr>
        <w:numPr>
          <w:ilvl w:val="0"/>
          <w:numId w:val="8"/>
        </w:numPr>
      </w:pPr>
      <w:r>
        <w:rPr>
          <w:rFonts w:ascii="MS Gothic" w:eastAsia="MS Gothic" w:hAnsi="MS Gothic" w:cs="MS Gothic" w:hint="eastAsia"/>
        </w:rPr>
        <w:t>如何在改装期</w:t>
      </w:r>
      <w:r>
        <w:rPr>
          <w:rFonts w:ascii="Microsoft JhengHei" w:eastAsia="Microsoft JhengHei" w:hAnsi="Microsoft JhengHei" w:cs="Microsoft JhengHei" w:hint="eastAsia"/>
        </w:rPr>
        <w:t>间保证产能稳定不变？</w:t>
      </w:r>
    </w:p>
    <w:p w14:paraId="7084D778" w14:textId="77777777" w:rsidR="00B54FF0" w:rsidRPr="00A67E75" w:rsidRDefault="00B54FF0" w:rsidP="00B54FF0">
      <w:pPr>
        <w:rPr>
          <w:b/>
          <w:bCs/>
        </w:rPr>
      </w:pPr>
      <w:r>
        <w:rPr>
          <w:rFonts w:ascii="Microsoft JhengHei" w:eastAsia="Microsoft JhengHei" w:hAnsi="Microsoft JhengHei" w:cs="Microsoft JhengHei" w:hint="eastAsia"/>
          <w:b/>
        </w:rPr>
        <w:t>实力相当的合作伙伴</w:t>
      </w:r>
      <w:r>
        <w:rPr>
          <w:rFonts w:ascii="Aptos" w:hAnsi="Aptos" w:cs="Aptos"/>
          <w:b/>
        </w:rPr>
        <w:t>——</w:t>
      </w:r>
      <w:r>
        <w:rPr>
          <w:rFonts w:ascii="Yu Gothic" w:eastAsia="Yu Gothic" w:hAnsi="Yu Gothic" w:cs="Yu Gothic" w:hint="eastAsia"/>
          <w:b/>
        </w:rPr>
        <w:t>强强</w:t>
      </w:r>
      <w:r>
        <w:rPr>
          <w:rFonts w:ascii="Microsoft JhengHei" w:eastAsia="Microsoft JhengHei" w:hAnsi="Microsoft JhengHei" w:cs="Microsoft JhengHei" w:hint="eastAsia"/>
          <w:b/>
        </w:rPr>
        <w:t>联手引领行业创新</w:t>
      </w:r>
    </w:p>
    <w:p w14:paraId="334AFD79" w14:textId="77777777" w:rsidR="00B54FF0" w:rsidRDefault="00B54FF0" w:rsidP="00B54FF0">
      <w:r>
        <w:rPr>
          <w:rFonts w:hint="eastAsia"/>
        </w:rPr>
        <w:t xml:space="preserve">Alexander Unden </w:t>
      </w:r>
      <w:r>
        <w:rPr>
          <w:rFonts w:ascii="MS Gothic" w:eastAsia="MS Gothic" w:hAnsi="MS Gothic" w:cs="MS Gothic" w:hint="eastAsia"/>
        </w:rPr>
        <w:t>表示：</w:t>
      </w:r>
      <w:r>
        <w:rPr>
          <w:rFonts w:ascii="Aptos" w:hAnsi="Aptos" w:cs="Aptos"/>
        </w:rPr>
        <w:t>“</w:t>
      </w:r>
      <w:r>
        <w:rPr>
          <w:rFonts w:ascii="MS Gothic" w:eastAsia="MS Gothic" w:hAnsi="MS Gothic" w:cs="MS Gothic" w:hint="eastAsia"/>
        </w:rPr>
        <w:t>我</w:t>
      </w:r>
      <w:r>
        <w:rPr>
          <w:rFonts w:ascii="Microsoft JhengHei" w:eastAsia="Microsoft JhengHei" w:hAnsi="Microsoft JhengHei" w:cs="Microsoft JhengHei" w:hint="eastAsia"/>
        </w:rPr>
        <w:t>们为每一位客户奉上最佳产品及服务，并让我们为自家客户量身定制的</w:t>
      </w:r>
      <w:r>
        <w:rPr>
          <w:rFonts w:hint="eastAsia"/>
        </w:rPr>
        <w:t xml:space="preserve"> LiSEC </w:t>
      </w:r>
      <w:r>
        <w:rPr>
          <w:rFonts w:ascii="MS Gothic" w:eastAsia="MS Gothic" w:hAnsi="MS Gothic" w:cs="MS Gothic" w:hint="eastAsia"/>
        </w:rPr>
        <w:t>解决方案</w:t>
      </w:r>
      <w:r>
        <w:rPr>
          <w:rFonts w:ascii="Microsoft JhengHei" w:eastAsia="Microsoft JhengHei" w:hAnsi="Microsoft JhengHei" w:cs="Microsoft JhengHei" w:hint="eastAsia"/>
        </w:rPr>
        <w:t>发挥出最大功效！</w:t>
      </w:r>
      <w:r>
        <w:rPr>
          <w:rFonts w:ascii="Aptos" w:hAnsi="Aptos" w:cs="Aptos"/>
        </w:rPr>
        <w:t>”</w:t>
      </w:r>
      <w:r>
        <w:rPr>
          <w:rFonts w:hint="eastAsia"/>
        </w:rPr>
        <w:t xml:space="preserve"> </w:t>
      </w:r>
    </w:p>
    <w:p w14:paraId="5EEACD91" w14:textId="77777777" w:rsidR="00B54FF0" w:rsidRPr="00E25D94" w:rsidRDefault="00B54FF0" w:rsidP="00B54FF0">
      <w:pPr>
        <w:rPr>
          <w:b/>
          <w:bCs/>
        </w:rPr>
      </w:pPr>
      <w:r>
        <w:rPr>
          <w:rFonts w:ascii="Microsoft JhengHei" w:eastAsia="Microsoft JhengHei" w:hAnsi="Microsoft JhengHei" w:cs="Microsoft JhengHei" w:hint="eastAsia"/>
          <w:b/>
        </w:rPr>
        <w:lastRenderedPageBreak/>
        <w:t>远不止工程规划：咨询期间提供具有前瞻性的战略建议</w:t>
      </w:r>
    </w:p>
    <w:p w14:paraId="70DD1FDF" w14:textId="77777777" w:rsidR="00B54FF0" w:rsidRPr="00E25D94" w:rsidRDefault="00B54FF0" w:rsidP="00B54FF0">
      <w:r>
        <w:rPr>
          <w:rFonts w:hint="eastAsia"/>
        </w:rPr>
        <w:t xml:space="preserve">LiSEC </w:t>
      </w:r>
      <w:r>
        <w:rPr>
          <w:rFonts w:ascii="MS Gothic" w:eastAsia="MS Gothic" w:hAnsi="MS Gothic" w:cs="MS Gothic" w:hint="eastAsia"/>
        </w:rPr>
        <w:t>技</w:t>
      </w:r>
      <w:r>
        <w:rPr>
          <w:rFonts w:ascii="Microsoft JhengHei" w:eastAsia="Microsoft JhengHei" w:hAnsi="Microsoft JhengHei" w:cs="Microsoft JhengHei" w:hint="eastAsia"/>
        </w:rPr>
        <w:t>术销售支持部不仅提供技术规划，还能构建</w:t>
      </w:r>
      <w:r>
        <w:rPr>
          <w:rFonts w:ascii="Microsoft JhengHei" w:eastAsia="Microsoft JhengHei" w:hAnsi="Microsoft JhengHei" w:cs="Microsoft JhengHei" w:hint="eastAsia"/>
          <w:b/>
        </w:rPr>
        <w:t>战略性生产架构</w:t>
      </w:r>
      <w:r>
        <w:rPr>
          <w:rFonts w:ascii="MS Gothic" w:eastAsia="MS Gothic" w:hAnsi="MS Gothic" w:cs="MS Gothic" w:hint="eastAsia"/>
        </w:rPr>
        <w:t>。其中包括：</w:t>
      </w:r>
    </w:p>
    <w:p w14:paraId="6E1C92F0" w14:textId="77777777" w:rsidR="00B54FF0" w:rsidRDefault="00B54FF0" w:rsidP="00B54FF0">
      <w:pPr>
        <w:numPr>
          <w:ilvl w:val="0"/>
          <w:numId w:val="10"/>
        </w:numPr>
      </w:pPr>
      <w:r>
        <w:rPr>
          <w:rFonts w:ascii="MS Gothic" w:eastAsia="MS Gothic" w:hAnsi="MS Gothic" w:cs="MS Gothic" w:hint="eastAsia"/>
        </w:rPr>
        <w:t>可持</w:t>
      </w:r>
      <w:r>
        <w:rPr>
          <w:rFonts w:ascii="Microsoft JhengHei" w:eastAsia="Microsoft JhengHei" w:hAnsi="Microsoft JhengHei" w:cs="Microsoft JhengHei" w:hint="eastAsia"/>
        </w:rPr>
        <w:t>续发展评估</w:t>
      </w:r>
      <w:r>
        <w:rPr>
          <w:rFonts w:hint="eastAsia"/>
        </w:rPr>
        <w:t xml:space="preserve"> &amp; </w:t>
      </w:r>
      <w:r>
        <w:rPr>
          <w:rFonts w:ascii="MS Gothic" w:eastAsia="MS Gothic" w:hAnsi="MS Gothic" w:cs="MS Gothic" w:hint="eastAsia"/>
        </w:rPr>
        <w:t>能源</w:t>
      </w:r>
      <w:r>
        <w:rPr>
          <w:rFonts w:ascii="Microsoft JhengHei" w:eastAsia="Microsoft JhengHei" w:hAnsi="Microsoft JhengHei" w:cs="Microsoft JhengHei" w:hint="eastAsia"/>
        </w:rPr>
        <w:t>优化</w:t>
      </w:r>
    </w:p>
    <w:p w14:paraId="593DF4CD" w14:textId="77777777" w:rsidR="00B54FF0" w:rsidRPr="00E25D94" w:rsidRDefault="00B54FF0" w:rsidP="00B54FF0">
      <w:pPr>
        <w:numPr>
          <w:ilvl w:val="0"/>
          <w:numId w:val="10"/>
        </w:numPr>
      </w:pPr>
      <w:r>
        <w:rPr>
          <w:rFonts w:ascii="Microsoft JhengHei" w:eastAsia="Microsoft JhengHei" w:hAnsi="Microsoft JhengHei" w:cs="Microsoft JhengHei" w:hint="eastAsia"/>
        </w:rPr>
        <w:t>绿地项目</w:t>
      </w:r>
    </w:p>
    <w:p w14:paraId="38E540CD" w14:textId="77777777" w:rsidR="00B54FF0" w:rsidRDefault="00B54FF0" w:rsidP="00B54FF0">
      <w:pPr>
        <w:numPr>
          <w:ilvl w:val="0"/>
          <w:numId w:val="10"/>
        </w:numPr>
      </w:pPr>
      <w:r>
        <w:rPr>
          <w:rFonts w:hint="eastAsia"/>
        </w:rPr>
        <w:t xml:space="preserve">AutoCAD </w:t>
      </w:r>
      <w:r>
        <w:rPr>
          <w:rFonts w:ascii="MS Gothic" w:eastAsia="MS Gothic" w:hAnsi="MS Gothic" w:cs="MS Gothic" w:hint="eastAsia"/>
        </w:rPr>
        <w:t>改造解决方案和</w:t>
      </w:r>
      <w:r>
        <w:rPr>
          <w:rFonts w:ascii="Microsoft JhengHei" w:eastAsia="Microsoft JhengHei" w:hAnsi="Microsoft JhengHei" w:cs="Microsoft JhengHei" w:hint="eastAsia"/>
        </w:rPr>
        <w:t>扩展规划</w:t>
      </w:r>
    </w:p>
    <w:p w14:paraId="4DF3DAA1" w14:textId="77777777" w:rsidR="00B54FF0" w:rsidRPr="00E25D94" w:rsidRDefault="00B54FF0" w:rsidP="00B54FF0">
      <w:pPr>
        <w:numPr>
          <w:ilvl w:val="0"/>
          <w:numId w:val="10"/>
        </w:numPr>
      </w:pPr>
      <w:r>
        <w:rPr>
          <w:rFonts w:ascii="MS Gothic" w:eastAsia="MS Gothic" w:hAnsi="MS Gothic" w:cs="MS Gothic" w:hint="eastAsia"/>
        </w:rPr>
        <w:t>在不</w:t>
      </w:r>
      <w:r>
        <w:rPr>
          <w:rFonts w:ascii="Microsoft JhengHei" w:eastAsia="Microsoft JhengHei" w:hAnsi="Microsoft JhengHei" w:cs="Microsoft JhengHei" w:hint="eastAsia"/>
        </w:rPr>
        <w:t>间断生产期间改进组装方案</w:t>
      </w:r>
    </w:p>
    <w:p w14:paraId="1F172A62" w14:textId="77777777" w:rsidR="00B54FF0" w:rsidRPr="00E25D94" w:rsidRDefault="00B54FF0" w:rsidP="00B54FF0">
      <w:pPr>
        <w:numPr>
          <w:ilvl w:val="0"/>
          <w:numId w:val="10"/>
        </w:numPr>
      </w:pPr>
      <w:r>
        <w:rPr>
          <w:rFonts w:ascii="MS Gothic" w:eastAsia="MS Gothic" w:hAnsi="MS Gothic" w:cs="MS Gothic" w:hint="eastAsia"/>
        </w:rPr>
        <w:t>智能化利用</w:t>
      </w:r>
      <w:r>
        <w:rPr>
          <w:rFonts w:ascii="Microsoft JhengHei" w:eastAsia="Microsoft JhengHei" w:hAnsi="Microsoft JhengHei" w:cs="Microsoft JhengHei" w:hint="eastAsia"/>
        </w:rPr>
        <w:t>现有机械装备</w:t>
      </w:r>
    </w:p>
    <w:p w14:paraId="56C1A78D" w14:textId="77777777" w:rsidR="00B54FF0" w:rsidRPr="00E25D94" w:rsidRDefault="00B54FF0" w:rsidP="00B54FF0">
      <w:r>
        <w:rPr>
          <w:rFonts w:ascii="MS Gothic" w:eastAsia="MS Gothic" w:hAnsi="MS Gothic" w:cs="MS Gothic" w:hint="eastAsia"/>
        </w:rPr>
        <w:t>目</w:t>
      </w:r>
      <w:r>
        <w:rPr>
          <w:rFonts w:ascii="Microsoft JhengHei" w:eastAsia="Microsoft JhengHei" w:hAnsi="Microsoft JhengHei" w:cs="Microsoft JhengHei" w:hint="eastAsia"/>
        </w:rPr>
        <w:t>标：</w:t>
      </w:r>
      <w:r>
        <w:rPr>
          <w:rFonts w:ascii="MS Gothic" w:eastAsia="MS Gothic" w:hAnsi="MS Gothic" w:cs="MS Gothic" w:hint="eastAsia"/>
          <w:b/>
        </w:rPr>
        <w:t>共同构思生</w:t>
      </w:r>
      <w:r>
        <w:rPr>
          <w:rFonts w:ascii="Microsoft JhengHei" w:eastAsia="Microsoft JhengHei" w:hAnsi="Microsoft JhengHei" w:cs="Microsoft JhengHei" w:hint="eastAsia"/>
          <w:b/>
        </w:rPr>
        <w:t>产工厂</w:t>
      </w:r>
      <w:r>
        <w:rPr>
          <w:rFonts w:hint="eastAsia"/>
        </w:rPr>
        <w:t>——</w:t>
      </w:r>
      <w:r>
        <w:rPr>
          <w:rFonts w:ascii="Microsoft JhengHei" w:eastAsia="Microsoft JhengHei" w:hAnsi="Microsoft JhengHei" w:cs="Microsoft JhengHei" w:hint="eastAsia"/>
        </w:rPr>
        <w:t>长期成本效益、数字连接功能和生态可持续性。</w:t>
      </w:r>
    </w:p>
    <w:p w14:paraId="5E459DAB" w14:textId="77777777" w:rsidR="00B54FF0" w:rsidRPr="00E25D94" w:rsidRDefault="00B54FF0" w:rsidP="00B54FF0">
      <w:pPr>
        <w:rPr>
          <w:b/>
          <w:bCs/>
        </w:rPr>
      </w:pPr>
      <w:r>
        <w:rPr>
          <w:rFonts w:ascii="MS Gothic" w:eastAsia="MS Gothic" w:hAnsi="MS Gothic" w:cs="MS Gothic" w:hint="eastAsia"/>
          <w:b/>
        </w:rPr>
        <w:t>共塑</w:t>
      </w:r>
      <w:r>
        <w:rPr>
          <w:rFonts w:ascii="Microsoft JhengHei" w:eastAsia="Microsoft JhengHei" w:hAnsi="Microsoft JhengHei" w:cs="Microsoft JhengHei" w:hint="eastAsia"/>
          <w:b/>
        </w:rPr>
        <w:t>创新</w:t>
      </w:r>
    </w:p>
    <w:p w14:paraId="2FBE93F8" w14:textId="77777777" w:rsidR="00B54FF0" w:rsidRPr="00B54FF0" w:rsidRDefault="00B54FF0" w:rsidP="00B54FF0">
      <w:pPr>
        <w:rPr>
          <w:lang w:val="en-US"/>
        </w:rPr>
      </w:pPr>
      <w:r>
        <w:rPr>
          <w:rFonts w:ascii="MS Gothic" w:eastAsia="MS Gothic" w:hAnsi="MS Gothic" w:cs="MS Gothic" w:hint="eastAsia"/>
        </w:rPr>
        <w:t>技</w:t>
      </w:r>
      <w:r>
        <w:rPr>
          <w:rFonts w:ascii="Microsoft JhengHei" w:eastAsia="Microsoft JhengHei" w:hAnsi="Microsoft JhengHei" w:cs="Microsoft JhengHei" w:hint="eastAsia"/>
        </w:rPr>
        <w:t>术销售支持部被视作是</w:t>
      </w:r>
      <w:r>
        <w:rPr>
          <w:rFonts w:ascii="Microsoft JhengHei" w:eastAsia="Microsoft JhengHei" w:hAnsi="Microsoft JhengHei" w:cs="Microsoft JhengHei" w:hint="eastAsia"/>
          <w:b/>
        </w:rPr>
        <w:t>创新推动者</w:t>
      </w:r>
      <w:r>
        <w:rPr>
          <w:rFonts w:ascii="MS Gothic" w:eastAsia="MS Gothic" w:hAnsi="MS Gothic" w:cs="MS Gothic" w:hint="eastAsia"/>
        </w:rPr>
        <w:t>，而非</w:t>
      </w:r>
      <w:r>
        <w:rPr>
          <w:rFonts w:ascii="Microsoft JhengHei" w:eastAsia="Microsoft JhengHei" w:hAnsi="Microsoft JhengHei" w:cs="Microsoft JhengHei" w:hint="eastAsia"/>
        </w:rPr>
        <w:t>创新实施者。与客户紧密合作不仅有助于制定出更完善的解决方案，还能促进技术取得突破。一个个项目犹如一块块基石</w:t>
      </w:r>
      <w:r w:rsidRPr="00B54FF0">
        <w:rPr>
          <w:rFonts w:ascii="Microsoft JhengHei" w:eastAsia="Microsoft JhengHei" w:hAnsi="Microsoft JhengHei" w:cs="Microsoft JhengHei" w:hint="eastAsia"/>
          <w:lang w:val="en-US"/>
        </w:rPr>
        <w:t>，</w:t>
      </w:r>
      <w:r>
        <w:rPr>
          <w:rFonts w:ascii="Microsoft JhengHei" w:eastAsia="Microsoft JhengHei" w:hAnsi="Microsoft JhengHei" w:cs="Microsoft JhengHei" w:hint="eastAsia"/>
        </w:rPr>
        <w:t>共同补充完善这个由知识、经验和智能技术构成的自适应学习系统。</w:t>
      </w:r>
    </w:p>
    <w:p w14:paraId="042B907E" w14:textId="3D3F6BAF" w:rsidR="004F5131" w:rsidRPr="00B54FF0" w:rsidRDefault="00B54FF0" w:rsidP="00B54FF0">
      <w:pPr>
        <w:spacing w:line="360" w:lineRule="auto"/>
        <w:jc w:val="both"/>
        <w:rPr>
          <w:rFonts w:ascii="Roboto" w:hAnsi="Roboto"/>
          <w:b/>
          <w:bCs/>
          <w:lang w:val="en-US"/>
        </w:rPr>
      </w:pPr>
      <w:r w:rsidRPr="008F7F14">
        <w:rPr>
          <w:rFonts w:hint="eastAsia"/>
          <w:b/>
          <w:lang w:val="en-US"/>
        </w:rPr>
        <w:t>“</w:t>
      </w:r>
      <w:r>
        <w:rPr>
          <w:rFonts w:ascii="MS Gothic" w:eastAsia="MS Gothic" w:hAnsi="MS Gothic" w:cs="MS Gothic" w:hint="eastAsia"/>
          <w:b/>
        </w:rPr>
        <w:t>我</w:t>
      </w:r>
      <w:r>
        <w:rPr>
          <w:rFonts w:ascii="Microsoft JhengHei" w:eastAsia="Microsoft JhengHei" w:hAnsi="Microsoft JhengHei" w:cs="Microsoft JhengHei" w:hint="eastAsia"/>
          <w:b/>
        </w:rPr>
        <w:t>们现在做的每一件事情</w:t>
      </w:r>
      <w:r w:rsidRPr="008F7F14">
        <w:rPr>
          <w:rFonts w:ascii="Aptos" w:hAnsi="Aptos" w:cs="Aptos"/>
          <w:b/>
          <w:lang w:val="en-US"/>
        </w:rPr>
        <w:t>——</w:t>
      </w:r>
      <w:r>
        <w:rPr>
          <w:rFonts w:ascii="MS Gothic" w:eastAsia="MS Gothic" w:hAnsi="MS Gothic" w:cs="MS Gothic" w:hint="eastAsia"/>
          <w:b/>
        </w:rPr>
        <w:t>从最初的构思到不</w:t>
      </w:r>
      <w:r>
        <w:rPr>
          <w:rFonts w:ascii="Microsoft JhengHei" w:eastAsia="Microsoft JhengHei" w:hAnsi="Microsoft JhengHei" w:cs="Microsoft JhengHei" w:hint="eastAsia"/>
          <w:b/>
        </w:rPr>
        <w:t>间断生产</w:t>
      </w:r>
      <w:r w:rsidRPr="008F7F14">
        <w:rPr>
          <w:rFonts w:ascii="Aptos" w:hAnsi="Aptos" w:cs="Aptos"/>
          <w:b/>
          <w:lang w:val="en-US"/>
        </w:rPr>
        <w:t>——</w:t>
      </w:r>
      <w:r>
        <w:rPr>
          <w:rFonts w:ascii="MS Gothic" w:eastAsia="MS Gothic" w:hAnsi="MS Gothic" w:cs="MS Gothic" w:hint="eastAsia"/>
          <w:b/>
        </w:rPr>
        <w:t>都将客</w:t>
      </w:r>
      <w:r>
        <w:rPr>
          <w:rFonts w:ascii="Microsoft JhengHei" w:eastAsia="Microsoft JhengHei" w:hAnsi="Microsoft JhengHei" w:cs="Microsoft JhengHei" w:hint="eastAsia"/>
          <w:b/>
        </w:rPr>
        <w:t>户自身设立的目标、遇到的挑战和发展愿景放在首位。我们的任务不只是提供解决方案那么简单</w:t>
      </w:r>
      <w:r w:rsidRPr="00B54FF0">
        <w:rPr>
          <w:rFonts w:ascii="Microsoft JhengHei" w:eastAsia="Microsoft JhengHei" w:hAnsi="Microsoft JhengHei" w:cs="Microsoft JhengHei" w:hint="eastAsia"/>
          <w:b/>
          <w:lang w:val="en-US"/>
        </w:rPr>
        <w:t>，</w:t>
      </w:r>
      <w:r>
        <w:rPr>
          <w:rFonts w:ascii="Microsoft JhengHei" w:eastAsia="Microsoft JhengHei" w:hAnsi="Microsoft JhengHei" w:cs="Microsoft JhengHei" w:hint="eastAsia"/>
          <w:b/>
        </w:rPr>
        <w:t>我们还致力于与客户共塑未来。</w:t>
      </w:r>
      <w:r w:rsidRPr="00B54FF0">
        <w:rPr>
          <w:rFonts w:ascii="Aptos" w:hAnsi="Aptos" w:cs="Aptos"/>
          <w:b/>
          <w:lang w:val="en-US"/>
        </w:rPr>
        <w:t>”</w:t>
      </w:r>
      <w:r w:rsidRPr="00B54FF0">
        <w:rPr>
          <w:rFonts w:hint="eastAsia"/>
          <w:lang w:val="en-US"/>
        </w:rPr>
        <w:br/>
        <w:t xml:space="preserve">– </w:t>
      </w:r>
      <w:r w:rsidRPr="00B54FF0">
        <w:rPr>
          <w:rFonts w:hint="eastAsia"/>
          <w:i/>
          <w:lang w:val="en-US"/>
        </w:rPr>
        <w:t>Michael Palmanshofer</w:t>
      </w:r>
      <w:r w:rsidRPr="00B54FF0">
        <w:rPr>
          <w:rFonts w:ascii="MS Gothic" w:eastAsia="MS Gothic" w:hAnsi="MS Gothic" w:cs="MS Gothic" w:hint="eastAsia"/>
          <w:i/>
          <w:lang w:val="en-US"/>
        </w:rPr>
        <w:t>，</w:t>
      </w:r>
      <w:r w:rsidRPr="00B54FF0">
        <w:rPr>
          <w:rFonts w:hint="eastAsia"/>
          <w:i/>
          <w:lang w:val="en-US"/>
        </w:rPr>
        <w:t xml:space="preserve">LiSEC </w:t>
      </w:r>
      <w:r>
        <w:rPr>
          <w:rFonts w:ascii="MS Gothic" w:eastAsia="MS Gothic" w:hAnsi="MS Gothic" w:cs="MS Gothic" w:hint="eastAsia"/>
          <w:i/>
        </w:rPr>
        <w:t>的技</w:t>
      </w:r>
      <w:r>
        <w:rPr>
          <w:rFonts w:ascii="Microsoft JhengHei" w:eastAsia="Microsoft JhengHei" w:hAnsi="Microsoft JhengHei" w:cs="Microsoft JhengHei" w:hint="eastAsia"/>
          <w:i/>
        </w:rPr>
        <w:t>术销售支持部主</w:t>
      </w:r>
      <w:r>
        <w:rPr>
          <w:rFonts w:ascii="MS Gothic" w:eastAsia="MS Gothic" w:hAnsi="MS Gothic" w:cs="MS Gothic" w:hint="eastAsia"/>
          <w:i/>
        </w:rPr>
        <w:t>管</w:t>
      </w:r>
    </w:p>
    <w:p w14:paraId="05832F04" w14:textId="77777777" w:rsidR="00AA3F9F" w:rsidRPr="00B54FF0" w:rsidRDefault="00AA3F9F" w:rsidP="004F5131">
      <w:pPr>
        <w:spacing w:line="360" w:lineRule="auto"/>
        <w:jc w:val="both"/>
        <w:rPr>
          <w:lang w:val="en-US"/>
        </w:rPr>
      </w:pPr>
    </w:p>
    <w:p w14:paraId="14AF6E65" w14:textId="77777777" w:rsidR="00AA3F9F" w:rsidRPr="00B54FF0" w:rsidRDefault="00AA3F9F" w:rsidP="004F5131">
      <w:pPr>
        <w:spacing w:line="360" w:lineRule="auto"/>
        <w:jc w:val="both"/>
        <w:rPr>
          <w:lang w:val="en-US"/>
        </w:rPr>
      </w:pPr>
    </w:p>
    <w:p w14:paraId="4E2AF0C1" w14:textId="2618FB37" w:rsidR="00C33896" w:rsidRPr="00AA3F9F" w:rsidRDefault="00B31D71" w:rsidP="004F5131">
      <w:pPr>
        <w:spacing w:line="360" w:lineRule="auto"/>
        <w:jc w:val="both"/>
        <w:rPr>
          <w:rFonts w:ascii="Roboto" w:hAnsi="Roboto"/>
        </w:rPr>
      </w:pPr>
      <w:r>
        <w:rPr>
          <w:rFonts w:ascii="Roboto" w:hAnsi="Roboto"/>
        </w:rPr>
        <w:t>Ph</w:t>
      </w:r>
      <w:r w:rsidR="00462461" w:rsidRPr="00AA3F9F">
        <w:rPr>
          <w:rFonts w:ascii="Roboto" w:hAnsi="Roboto"/>
        </w:rPr>
        <w:t xml:space="preserve">otos: </w:t>
      </w:r>
      <w:r w:rsidR="009E0D2E" w:rsidRPr="00AA3F9F">
        <w:rPr>
          <w:rFonts w:ascii="Roboto" w:hAnsi="Roboto"/>
        </w:rPr>
        <w:t>© LiSEC</w:t>
      </w:r>
    </w:p>
    <w:p w14:paraId="4A47F5D4" w14:textId="5C907A7B" w:rsidR="00462461" w:rsidRDefault="00765E2F" w:rsidP="004F5131">
      <w:pPr>
        <w:spacing w:line="360" w:lineRule="auto"/>
        <w:jc w:val="both"/>
      </w:pPr>
      <w:r>
        <w:rPr>
          <w:rFonts w:ascii="Roboto" w:hAnsi="Roboto"/>
          <w:bCs/>
          <w:noProof/>
          <w:szCs w:val="24"/>
          <w:lang w:val="it-IT"/>
        </w:rPr>
        <w:lastRenderedPageBreak/>
        <w:drawing>
          <wp:inline distT="0" distB="0" distL="0" distR="0" wp14:anchorId="2DB7B739" wp14:editId="7BFCC6D1">
            <wp:extent cx="3917290" cy="2305050"/>
            <wp:effectExtent l="0" t="0" r="7620" b="0"/>
            <wp:docPr id="664357478" name="Grafik 3" descr="Ein Bild, das Kleidung, Person, Man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357478" name="Grafik 3" descr="Ein Bild, das Kleidung, Person, Mann, Menschliches Gesicht enthält.&#10;&#10;KI-generierte Inhalte können fehlerhaft se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23567" cy="2308744"/>
                    </a:xfrm>
                    <a:prstGeom prst="rect">
                      <a:avLst/>
                    </a:prstGeom>
                    <a:noFill/>
                    <a:ln>
                      <a:noFill/>
                    </a:ln>
                  </pic:spPr>
                </pic:pic>
              </a:graphicData>
            </a:graphic>
          </wp:inline>
        </w:drawing>
      </w:r>
    </w:p>
    <w:p w14:paraId="46A587C1" w14:textId="0898003E" w:rsidR="004F5131" w:rsidRPr="00B54FF0" w:rsidRDefault="00462461" w:rsidP="004F5131">
      <w:pPr>
        <w:spacing w:line="360" w:lineRule="auto"/>
        <w:jc w:val="both"/>
        <w:rPr>
          <w:rFonts w:ascii="Roboto" w:hAnsi="Roboto"/>
          <w:noProof/>
          <w:kern w:val="0"/>
          <w14:ligatures w14:val="none"/>
        </w:rPr>
      </w:pPr>
      <w:r w:rsidRPr="00B54FF0">
        <w:t>© LiSEC</w:t>
      </w:r>
      <w:r w:rsidRPr="00B54FF0">
        <w:rPr>
          <w:rFonts w:ascii="Roboto" w:hAnsi="Roboto"/>
          <w:kern w:val="0"/>
          <w14:ligatures w14:val="none"/>
        </w:rPr>
        <w:t xml:space="preserve">; </w:t>
      </w:r>
      <w:r w:rsidR="00B54FF0" w:rsidRPr="00B54FF0">
        <w:rPr>
          <w:rFonts w:ascii="MS Gothic" w:eastAsia="MS Gothic" w:hAnsi="MS Gothic" w:cs="MS Gothic" w:hint="eastAsia"/>
          <w:kern w:val="0"/>
          <w:lang w:val="it-IT"/>
          <w14:ligatures w14:val="none"/>
        </w:rPr>
        <w:t>当愿景成</w:t>
      </w:r>
      <w:r w:rsidR="00B54FF0" w:rsidRPr="00B54FF0">
        <w:rPr>
          <w:rFonts w:ascii="Microsoft JhengHei" w:eastAsia="Microsoft JhengHei" w:hAnsi="Microsoft JhengHei" w:cs="Microsoft JhengHei" w:hint="eastAsia"/>
          <w:kern w:val="0"/>
          <w:lang w:val="it-IT"/>
          <w14:ligatures w14:val="none"/>
        </w:rPr>
        <w:t>为现实</w:t>
      </w:r>
      <w:r w:rsidR="00B54FF0" w:rsidRPr="00B54FF0">
        <w:rPr>
          <w:rFonts w:ascii="Microsoft JhengHei" w:eastAsia="Microsoft JhengHei" w:hAnsi="Microsoft JhengHei" w:cs="Microsoft JhengHei" w:hint="eastAsia"/>
          <w:kern w:val="0"/>
          <w14:ligatures w14:val="none"/>
        </w:rPr>
        <w:t>：</w:t>
      </w:r>
      <w:r w:rsidR="00B54FF0" w:rsidRPr="00B54FF0">
        <w:rPr>
          <w:rFonts w:ascii="Microsoft JhengHei" w:eastAsia="Microsoft JhengHei" w:hAnsi="Microsoft JhengHei" w:cs="Microsoft JhengHei" w:hint="eastAsia"/>
          <w:kern w:val="0"/>
          <w:lang w:val="it-IT"/>
          <w14:ligatures w14:val="none"/>
        </w:rPr>
        <w:t>技术销售支持部门与客户共同打造下一代</w:t>
      </w:r>
      <w:r w:rsidR="00B54FF0" w:rsidRPr="00B54FF0">
        <w:rPr>
          <w:rFonts w:ascii="Roboto" w:hAnsi="Roboto"/>
          <w:kern w:val="0"/>
          <w14:ligatures w14:val="none"/>
        </w:rPr>
        <w:t xml:space="preserve"> LiSEC </w:t>
      </w:r>
      <w:r w:rsidR="00B54FF0" w:rsidRPr="00B54FF0">
        <w:rPr>
          <w:rFonts w:ascii="Microsoft JhengHei" w:eastAsia="Microsoft JhengHei" w:hAnsi="Microsoft JhengHei" w:cs="Microsoft JhengHei" w:hint="eastAsia"/>
          <w:kern w:val="0"/>
          <w:lang w:val="it-IT"/>
          <w14:ligatures w14:val="none"/>
        </w:rPr>
        <w:t>设备。</w:t>
      </w:r>
    </w:p>
    <w:p w14:paraId="0CEC977E" w14:textId="6FD403FC" w:rsidR="004F5131" w:rsidRPr="00765E2F" w:rsidRDefault="00765E2F" w:rsidP="004F5131">
      <w:pPr>
        <w:spacing w:line="360" w:lineRule="auto"/>
        <w:jc w:val="both"/>
        <w:rPr>
          <w:rFonts w:ascii="Roboto" w:hAnsi="Roboto"/>
          <w:bCs/>
          <w:szCs w:val="24"/>
        </w:rPr>
      </w:pPr>
      <w:r>
        <w:rPr>
          <w:rFonts w:ascii="Roboto" w:hAnsi="Roboto"/>
          <w:bCs/>
          <w:noProof/>
          <w:szCs w:val="24"/>
          <w:lang w:val="it-IT"/>
        </w:rPr>
        <w:drawing>
          <wp:inline distT="0" distB="0" distL="0" distR="0" wp14:anchorId="33A9D0EF" wp14:editId="603B0DCD">
            <wp:extent cx="3929063" cy="2619375"/>
            <wp:effectExtent l="0" t="0" r="0" b="0"/>
            <wp:docPr id="950257241" name="Grafik 2" descr="Ein Bild, das Kleidung, Person, Man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257241" name="Grafik 2" descr="Ein Bild, das Kleidung, Person, Mann, Menschliches Gesicht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1099" cy="2620732"/>
                    </a:xfrm>
                    <a:prstGeom prst="rect">
                      <a:avLst/>
                    </a:prstGeom>
                    <a:noFill/>
                    <a:ln>
                      <a:noFill/>
                    </a:ln>
                  </pic:spPr>
                </pic:pic>
              </a:graphicData>
            </a:graphic>
          </wp:inline>
        </w:drawing>
      </w:r>
    </w:p>
    <w:p w14:paraId="63A6A151" w14:textId="2EF11B50" w:rsidR="004F5131" w:rsidRPr="00B54FF0" w:rsidRDefault="004F5131" w:rsidP="004F5131">
      <w:pPr>
        <w:spacing w:line="360" w:lineRule="auto"/>
        <w:jc w:val="both"/>
        <w:rPr>
          <w:rFonts w:ascii="Roboto" w:hAnsi="Roboto"/>
          <w:noProof/>
          <w:kern w:val="0"/>
          <w:lang w:val="de-AT"/>
          <w14:ligatures w14:val="none"/>
        </w:rPr>
      </w:pPr>
      <w:r w:rsidRPr="00B54FF0">
        <w:rPr>
          <w:lang w:val="de-AT"/>
        </w:rPr>
        <w:t>© LiSEC</w:t>
      </w:r>
      <w:r w:rsidRPr="00B54FF0">
        <w:rPr>
          <w:rFonts w:ascii="Roboto" w:hAnsi="Roboto"/>
          <w:kern w:val="0"/>
          <w:lang w:val="de-AT"/>
          <w14:ligatures w14:val="none"/>
        </w:rPr>
        <w:t xml:space="preserve">; </w:t>
      </w:r>
      <w:r w:rsidR="00B54FF0" w:rsidRPr="00B54FF0">
        <w:rPr>
          <w:rFonts w:ascii="MS Gothic" w:eastAsia="MS Gothic" w:hAnsi="MS Gothic" w:cs="MS Gothic" w:hint="eastAsia"/>
          <w:kern w:val="0"/>
          <w:lang w:val="it-IT"/>
          <w14:ligatures w14:val="none"/>
        </w:rPr>
        <w:t>关注</w:t>
      </w:r>
      <w:r w:rsidR="00B54FF0" w:rsidRPr="00B54FF0">
        <w:rPr>
          <w:rFonts w:ascii="Microsoft JhengHei" w:eastAsia="Microsoft JhengHei" w:hAnsi="Microsoft JhengHei" w:cs="Microsoft JhengHei" w:hint="eastAsia"/>
          <w:kern w:val="0"/>
          <w:lang w:val="it-IT"/>
          <w14:ligatures w14:val="none"/>
        </w:rPr>
        <w:t>规划阶段</w:t>
      </w:r>
      <w:r w:rsidR="00B54FF0" w:rsidRPr="00B54FF0">
        <w:rPr>
          <w:rFonts w:ascii="Microsoft JhengHei" w:eastAsia="Microsoft JhengHei" w:hAnsi="Microsoft JhengHei" w:cs="Microsoft JhengHei" w:hint="eastAsia"/>
          <w:kern w:val="0"/>
          <w:lang w:val="de-AT"/>
          <w14:ligatures w14:val="none"/>
        </w:rPr>
        <w:t>：</w:t>
      </w:r>
      <w:r w:rsidR="00B54FF0" w:rsidRPr="00B54FF0">
        <w:rPr>
          <w:rFonts w:ascii="Microsoft JhengHei" w:eastAsia="Microsoft JhengHei" w:hAnsi="Microsoft JhengHei" w:cs="Microsoft JhengHei" w:hint="eastAsia"/>
          <w:kern w:val="0"/>
          <w:lang w:val="it-IT"/>
          <w14:ligatures w14:val="none"/>
        </w:rPr>
        <w:t>技术销售支持部门与客户共同打造</w:t>
      </w:r>
      <w:r w:rsidR="00B54FF0" w:rsidRPr="00B54FF0">
        <w:rPr>
          <w:rFonts w:ascii="Roboto" w:hAnsi="Roboto"/>
          <w:kern w:val="0"/>
          <w:lang w:val="de-AT"/>
          <w14:ligatures w14:val="none"/>
        </w:rPr>
        <w:t xml:space="preserve"> LiSEC </w:t>
      </w:r>
      <w:r w:rsidR="00B54FF0" w:rsidRPr="00B54FF0">
        <w:rPr>
          <w:rFonts w:ascii="Microsoft JhengHei" w:eastAsia="Microsoft JhengHei" w:hAnsi="Microsoft JhengHei" w:cs="Microsoft JhengHei" w:hint="eastAsia"/>
          <w:kern w:val="0"/>
          <w:lang w:val="it-IT"/>
          <w14:ligatures w14:val="none"/>
        </w:rPr>
        <w:t>设备。</w:t>
      </w:r>
    </w:p>
    <w:p w14:paraId="785EA35F" w14:textId="6CC2AFE3" w:rsidR="00B27C57" w:rsidRPr="00B54FF0" w:rsidRDefault="00B27C57" w:rsidP="004F5131">
      <w:pPr>
        <w:spacing w:line="360" w:lineRule="auto"/>
        <w:jc w:val="both"/>
        <w:rPr>
          <w:rFonts w:ascii="Roboto" w:hAnsi="Roboto"/>
          <w:bCs/>
          <w:szCs w:val="24"/>
          <w:lang w:val="de-AT"/>
        </w:rPr>
      </w:pPr>
      <w:r w:rsidRPr="00B54FF0">
        <w:rPr>
          <w:rFonts w:ascii="Roboto" w:hAnsi="Roboto"/>
          <w:bCs/>
          <w:szCs w:val="24"/>
          <w:lang w:val="de-AT"/>
        </w:rPr>
        <w:br w:type="page"/>
      </w:r>
    </w:p>
    <w:p w14:paraId="03F0DB8B" w14:textId="77777777" w:rsidR="00F82153" w:rsidRPr="00B54FF0" w:rsidRDefault="00F82153" w:rsidP="004F5131">
      <w:pPr>
        <w:widowControl w:val="0"/>
        <w:spacing w:after="0" w:line="360" w:lineRule="auto"/>
        <w:jc w:val="both"/>
        <w:rPr>
          <w:rFonts w:ascii="Roboto" w:hAnsi="Roboto"/>
          <w:b/>
          <w:sz w:val="20"/>
          <w:lang w:val="de-AT"/>
        </w:rPr>
      </w:pPr>
    </w:p>
    <w:p w14:paraId="70927EC9" w14:textId="77777777" w:rsidR="00B54FF0" w:rsidRPr="002368BE" w:rsidRDefault="00B54FF0" w:rsidP="00B54FF0">
      <w:pPr>
        <w:widowControl w:val="0"/>
        <w:spacing w:after="0" w:line="240" w:lineRule="auto"/>
        <w:jc w:val="both"/>
        <w:rPr>
          <w:rFonts w:ascii="Roboto" w:eastAsia="SimSun" w:hAnsi="Roboto" w:cs="Arial"/>
          <w:b/>
          <w:sz w:val="20"/>
          <w:szCs w:val="20"/>
        </w:rPr>
      </w:pPr>
      <w:r>
        <w:rPr>
          <w:rFonts w:ascii="Roboto" w:eastAsia="SimSun" w:hAnsi="Roboto" w:hint="eastAsia"/>
          <w:b/>
          <w:sz w:val="20"/>
        </w:rPr>
        <w:t>关于</w:t>
      </w:r>
      <w:r>
        <w:rPr>
          <w:rFonts w:ascii="Roboto" w:eastAsia="SimSun" w:hAnsi="Roboto" w:hint="eastAsia"/>
          <w:b/>
          <w:sz w:val="20"/>
        </w:rPr>
        <w:t xml:space="preserve"> LiSEC</w:t>
      </w:r>
    </w:p>
    <w:p w14:paraId="3F16EB97" w14:textId="77777777" w:rsidR="00B54FF0" w:rsidRPr="00B54FF0" w:rsidRDefault="00B54FF0" w:rsidP="00B54FF0">
      <w:pPr>
        <w:spacing w:after="0" w:line="240" w:lineRule="auto"/>
        <w:rPr>
          <w:rFonts w:ascii="Roboto" w:eastAsia="SimSun" w:hAnsi="Roboto"/>
          <w:sz w:val="20"/>
          <w:lang w:val="en-US"/>
        </w:rPr>
      </w:pPr>
      <w:r>
        <w:rPr>
          <w:rFonts w:ascii="Roboto" w:eastAsia="SimSun" w:hAnsi="Roboto" w:hint="eastAsia"/>
          <w:sz w:val="20"/>
        </w:rPr>
        <w:t xml:space="preserve">LiSEC </w:t>
      </w:r>
      <w:r>
        <w:rPr>
          <w:rFonts w:ascii="Roboto" w:eastAsia="SimSun" w:hAnsi="Roboto" w:hint="eastAsia"/>
          <w:sz w:val="20"/>
        </w:rPr>
        <w:t>总部位于</w:t>
      </w:r>
      <w:r>
        <w:rPr>
          <w:rFonts w:ascii="Roboto" w:eastAsia="SimSun" w:hAnsi="Roboto" w:hint="eastAsia"/>
          <w:sz w:val="20"/>
        </w:rPr>
        <w:t xml:space="preserve"> Seitenstetten/Amstetten</w:t>
      </w:r>
      <w:r>
        <w:rPr>
          <w:rFonts w:ascii="Roboto" w:eastAsia="SimSun" w:hAnsi="Roboto" w:hint="eastAsia"/>
          <w:sz w:val="20"/>
        </w:rPr>
        <w:t>，是一家活跃在全球的公司集团，致力于为平板玻璃加工和精加工领域提供个性化和全方位解决方案，距今历史已超过</w:t>
      </w:r>
      <w:r>
        <w:rPr>
          <w:rFonts w:ascii="Roboto" w:eastAsia="SimSun" w:hAnsi="Roboto" w:hint="eastAsia"/>
          <w:sz w:val="20"/>
        </w:rPr>
        <w:t xml:space="preserve"> 60 </w:t>
      </w:r>
      <w:r>
        <w:rPr>
          <w:rFonts w:ascii="Roboto" w:eastAsia="SimSun" w:hAnsi="Roboto" w:hint="eastAsia"/>
          <w:sz w:val="20"/>
        </w:rPr>
        <w:t>年。</w:t>
      </w:r>
      <w:r w:rsidRPr="00B54FF0">
        <w:rPr>
          <w:rFonts w:ascii="Roboto" w:eastAsia="SimSun" w:hAnsi="Roboto" w:hint="eastAsia"/>
          <w:sz w:val="20"/>
          <w:lang w:val="en-US"/>
        </w:rPr>
        <w:t xml:space="preserve">2024 </w:t>
      </w:r>
      <w:r>
        <w:rPr>
          <w:rFonts w:ascii="Roboto" w:eastAsia="SimSun" w:hAnsi="Roboto" w:hint="eastAsia"/>
          <w:sz w:val="20"/>
        </w:rPr>
        <w:t>年</w:t>
      </w:r>
      <w:r w:rsidRPr="00B54FF0">
        <w:rPr>
          <w:rFonts w:ascii="Roboto" w:eastAsia="SimSun" w:hAnsi="Roboto" w:hint="eastAsia"/>
          <w:sz w:val="20"/>
          <w:lang w:val="en-US"/>
        </w:rPr>
        <w:t>，</w:t>
      </w:r>
      <w:r>
        <w:rPr>
          <w:rFonts w:ascii="Roboto" w:eastAsia="SimSun" w:hAnsi="Roboto" w:hint="eastAsia"/>
          <w:sz w:val="20"/>
        </w:rPr>
        <w:t>该集团拥有约</w:t>
      </w:r>
      <w:r w:rsidRPr="00B54FF0">
        <w:rPr>
          <w:rFonts w:ascii="Roboto" w:eastAsia="SimSun" w:hAnsi="Roboto" w:hint="eastAsia"/>
          <w:sz w:val="20"/>
          <w:lang w:val="en-US"/>
        </w:rPr>
        <w:t xml:space="preserve"> 1300 </w:t>
      </w:r>
      <w:r>
        <w:rPr>
          <w:rFonts w:ascii="Roboto" w:eastAsia="SimSun" w:hAnsi="Roboto" w:hint="eastAsia"/>
          <w:sz w:val="20"/>
        </w:rPr>
        <w:t>名员工和</w:t>
      </w:r>
      <w:r w:rsidRPr="00B54FF0">
        <w:rPr>
          <w:rFonts w:ascii="Roboto" w:eastAsia="SimSun" w:hAnsi="Roboto" w:hint="eastAsia"/>
          <w:sz w:val="20"/>
          <w:lang w:val="en-US"/>
        </w:rPr>
        <w:t xml:space="preserve"> 25 </w:t>
      </w:r>
      <w:r>
        <w:rPr>
          <w:rFonts w:ascii="Roboto" w:eastAsia="SimSun" w:hAnsi="Roboto" w:hint="eastAsia"/>
          <w:sz w:val="20"/>
        </w:rPr>
        <w:t>个分支机构</w:t>
      </w:r>
      <w:r w:rsidRPr="00B54FF0">
        <w:rPr>
          <w:rFonts w:ascii="Roboto" w:eastAsia="SimSun" w:hAnsi="Roboto" w:hint="eastAsia"/>
          <w:sz w:val="20"/>
          <w:lang w:val="en-US"/>
        </w:rPr>
        <w:t>，</w:t>
      </w:r>
      <w:r>
        <w:rPr>
          <w:rFonts w:ascii="Roboto" w:eastAsia="SimSun" w:hAnsi="Roboto" w:hint="eastAsia"/>
          <w:sz w:val="20"/>
        </w:rPr>
        <w:t>出口比重超过</w:t>
      </w:r>
      <w:r w:rsidRPr="00B54FF0">
        <w:rPr>
          <w:rFonts w:ascii="Roboto" w:eastAsia="SimSun" w:hAnsi="Roboto" w:hint="eastAsia"/>
          <w:sz w:val="20"/>
          <w:lang w:val="en-US"/>
        </w:rPr>
        <w:t xml:space="preserve"> 95%</w:t>
      </w:r>
      <w:r w:rsidRPr="00B54FF0">
        <w:rPr>
          <w:rFonts w:ascii="Roboto" w:eastAsia="SimSun" w:hAnsi="Roboto" w:hint="eastAsia"/>
          <w:sz w:val="20"/>
          <w:lang w:val="en-US"/>
        </w:rPr>
        <w:t>，</w:t>
      </w:r>
      <w:r>
        <w:rPr>
          <w:rFonts w:ascii="Roboto" w:eastAsia="SimSun" w:hAnsi="Roboto" w:hint="eastAsia"/>
          <w:sz w:val="20"/>
        </w:rPr>
        <w:t>销售额接近</w:t>
      </w:r>
      <w:r w:rsidRPr="00B54FF0">
        <w:rPr>
          <w:rFonts w:ascii="Roboto" w:eastAsia="SimSun" w:hAnsi="Roboto" w:hint="eastAsia"/>
          <w:sz w:val="20"/>
          <w:lang w:val="en-US"/>
        </w:rPr>
        <w:t xml:space="preserve"> 3 </w:t>
      </w:r>
      <w:r>
        <w:rPr>
          <w:rFonts w:ascii="Roboto" w:eastAsia="SimSun" w:hAnsi="Roboto" w:hint="eastAsia"/>
          <w:sz w:val="20"/>
        </w:rPr>
        <w:t>亿欧元。谈到</w:t>
      </w:r>
      <w:r w:rsidRPr="00B54FF0">
        <w:rPr>
          <w:rFonts w:ascii="Roboto" w:eastAsia="SimSun" w:hAnsi="Roboto" w:hint="eastAsia"/>
          <w:sz w:val="20"/>
          <w:lang w:val="en-US"/>
        </w:rPr>
        <w:t xml:space="preserve"> LiSEC</w:t>
      </w:r>
      <w:r w:rsidRPr="00B54FF0">
        <w:rPr>
          <w:rFonts w:ascii="Roboto" w:eastAsia="SimSun" w:hAnsi="Roboto" w:hint="eastAsia"/>
          <w:sz w:val="20"/>
          <w:lang w:val="en-US"/>
        </w:rPr>
        <w:t>，</w:t>
      </w:r>
      <w:r>
        <w:rPr>
          <w:rFonts w:ascii="Roboto" w:eastAsia="SimSun" w:hAnsi="Roboto" w:hint="eastAsia"/>
          <w:sz w:val="20"/>
        </w:rPr>
        <w:t>人们就会联想到高品质的机器和系统以及集成式完整解决方案</w:t>
      </w:r>
      <w:r w:rsidRPr="00B54FF0">
        <w:rPr>
          <w:rFonts w:ascii="Roboto" w:eastAsia="SimSun" w:hAnsi="Roboto" w:hint="eastAsia"/>
          <w:sz w:val="20"/>
          <w:lang w:val="en-US"/>
        </w:rPr>
        <w:t>，</w:t>
      </w:r>
      <w:r>
        <w:rPr>
          <w:rFonts w:ascii="Roboto" w:eastAsia="SimSun" w:hAnsi="Roboto" w:hint="eastAsia"/>
          <w:sz w:val="20"/>
        </w:rPr>
        <w:t>包括平板玻璃加工整条价值创造链上的配套软件。其产品组合涵盖单机和整套生产线</w:t>
      </w:r>
      <w:r w:rsidRPr="00B54FF0">
        <w:rPr>
          <w:rFonts w:ascii="Roboto" w:eastAsia="SimSun" w:hAnsi="Roboto" w:hint="eastAsia"/>
          <w:sz w:val="20"/>
          <w:lang w:val="en-US"/>
        </w:rPr>
        <w:t>，</w:t>
      </w:r>
      <w:r>
        <w:rPr>
          <w:rFonts w:ascii="Roboto" w:eastAsia="SimSun" w:hAnsi="Roboto" w:hint="eastAsia"/>
          <w:sz w:val="20"/>
        </w:rPr>
        <w:t>面向玻璃切割、玻璃边缘和玻璃表面加工、中空玻璃和夹胶玻璃制造以及配套的内部和外部物流。作为全方位服务供应商</w:t>
      </w:r>
      <w:r w:rsidRPr="00B54FF0">
        <w:rPr>
          <w:rFonts w:ascii="Roboto" w:eastAsia="SimSun" w:hAnsi="Roboto" w:hint="eastAsia"/>
          <w:sz w:val="20"/>
          <w:lang w:val="en-US"/>
        </w:rPr>
        <w:t>，</w:t>
      </w:r>
      <w:r w:rsidRPr="00B54FF0">
        <w:rPr>
          <w:rFonts w:ascii="Roboto" w:eastAsia="SimSun" w:hAnsi="Roboto" w:hint="eastAsia"/>
          <w:sz w:val="20"/>
          <w:lang w:val="en-US"/>
        </w:rPr>
        <w:t xml:space="preserve">LiSEC </w:t>
      </w:r>
      <w:r>
        <w:rPr>
          <w:rFonts w:ascii="Roboto" w:eastAsia="SimSun" w:hAnsi="Roboto" w:hint="eastAsia"/>
          <w:sz w:val="20"/>
        </w:rPr>
        <w:t>在大型项目实施方面经验丰富</w:t>
      </w:r>
      <w:r w:rsidRPr="00B54FF0">
        <w:rPr>
          <w:rFonts w:ascii="Roboto" w:eastAsia="SimSun" w:hAnsi="Roboto" w:hint="eastAsia"/>
          <w:sz w:val="20"/>
          <w:lang w:val="en-US"/>
        </w:rPr>
        <w:t>，</w:t>
      </w:r>
      <w:r>
        <w:rPr>
          <w:rFonts w:ascii="Roboto" w:eastAsia="SimSun" w:hAnsi="Roboto" w:hint="eastAsia"/>
          <w:sz w:val="20"/>
        </w:rPr>
        <w:t>并构建了全球服务网络</w:t>
      </w:r>
      <w:r w:rsidRPr="00B54FF0">
        <w:rPr>
          <w:rFonts w:ascii="Roboto" w:eastAsia="SimSun" w:hAnsi="Roboto" w:hint="eastAsia"/>
          <w:sz w:val="20"/>
          <w:lang w:val="en-US"/>
        </w:rPr>
        <w:t>，</w:t>
      </w:r>
      <w:r>
        <w:rPr>
          <w:rFonts w:ascii="Roboto" w:eastAsia="SimSun" w:hAnsi="Roboto" w:hint="eastAsia"/>
          <w:sz w:val="20"/>
        </w:rPr>
        <w:t>诚邀广大新老客户前来洽谈合作</w:t>
      </w:r>
      <w:r w:rsidRPr="00B54FF0">
        <w:rPr>
          <w:rFonts w:ascii="Roboto" w:eastAsia="SimSun" w:hAnsi="Roboto" w:hint="eastAsia"/>
          <w:sz w:val="20"/>
          <w:lang w:val="en-US"/>
        </w:rPr>
        <w:t>，</w:t>
      </w:r>
      <w:r>
        <w:rPr>
          <w:rFonts w:ascii="Roboto" w:eastAsia="SimSun" w:hAnsi="Roboto" w:hint="eastAsia"/>
          <w:sz w:val="20"/>
        </w:rPr>
        <w:t>共创辉煌。</w:t>
      </w:r>
    </w:p>
    <w:p w14:paraId="6D58E262" w14:textId="77777777" w:rsidR="00B54FF0" w:rsidRPr="00B54FF0" w:rsidRDefault="00B54FF0" w:rsidP="00B54FF0">
      <w:pPr>
        <w:spacing w:after="0" w:line="240" w:lineRule="auto"/>
        <w:rPr>
          <w:rFonts w:ascii="Roboto" w:hAnsi="Roboto" w:cs="Arial"/>
          <w:sz w:val="20"/>
          <w:szCs w:val="20"/>
          <w:lang w:val="en-US"/>
        </w:rPr>
      </w:pPr>
    </w:p>
    <w:p w14:paraId="05F1C457" w14:textId="77777777" w:rsidR="00B54FF0" w:rsidRPr="00B54FF0" w:rsidRDefault="00B54FF0" w:rsidP="00B54FF0">
      <w:pPr>
        <w:widowControl w:val="0"/>
        <w:autoSpaceDE w:val="0"/>
        <w:autoSpaceDN w:val="0"/>
        <w:adjustRightInd w:val="0"/>
        <w:spacing w:after="0" w:line="240" w:lineRule="auto"/>
        <w:ind w:right="-2126"/>
        <w:rPr>
          <w:rFonts w:ascii="Roboto" w:eastAsia="SimSun" w:hAnsi="Roboto" w:cs="Arial"/>
          <w:sz w:val="20"/>
          <w:szCs w:val="20"/>
          <w:lang w:val="en-US"/>
        </w:rPr>
      </w:pPr>
      <w:r>
        <w:rPr>
          <w:rFonts w:ascii="Roboto" w:eastAsia="SimSun" w:hAnsi="Roboto" w:hint="eastAsia"/>
          <w:b/>
          <w:color w:val="000000"/>
          <w:sz w:val="20"/>
        </w:rPr>
        <w:t>附加信息</w:t>
      </w:r>
      <w:r w:rsidRPr="00B54FF0">
        <w:rPr>
          <w:rFonts w:ascii="Roboto" w:eastAsia="SimSun" w:hAnsi="Roboto" w:hint="eastAsia"/>
          <w:b/>
          <w:color w:val="000000"/>
          <w:sz w:val="20"/>
          <w:lang w:val="en-US"/>
        </w:rPr>
        <w:t>：</w:t>
      </w:r>
      <w:r w:rsidRPr="00B54FF0">
        <w:rPr>
          <w:rFonts w:ascii="Roboto" w:eastAsia="SimSun" w:hAnsi="Roboto" w:hint="eastAsia"/>
          <w:color w:val="000000"/>
          <w:sz w:val="20"/>
          <w:lang w:val="en-US"/>
        </w:rPr>
        <w:br/>
      </w:r>
      <w:r w:rsidRPr="00B54FF0">
        <w:rPr>
          <w:rFonts w:ascii="Roboto" w:eastAsia="SimSun" w:hAnsi="Roboto" w:hint="eastAsia"/>
          <w:sz w:val="20"/>
          <w:lang w:val="en-US"/>
        </w:rPr>
        <w:t>Claudia GUSCHLBAUER</w:t>
      </w:r>
    </w:p>
    <w:p w14:paraId="2705DF1A" w14:textId="77777777" w:rsidR="00B54FF0" w:rsidRPr="00B54FF0" w:rsidRDefault="00B54FF0" w:rsidP="00B54FF0">
      <w:pPr>
        <w:widowControl w:val="0"/>
        <w:autoSpaceDE w:val="0"/>
        <w:autoSpaceDN w:val="0"/>
        <w:adjustRightInd w:val="0"/>
        <w:spacing w:after="0" w:line="240" w:lineRule="auto"/>
        <w:ind w:right="-2126"/>
        <w:rPr>
          <w:rFonts w:ascii="Roboto" w:eastAsia="SimSun" w:hAnsi="Roboto" w:cs="Arial"/>
          <w:sz w:val="20"/>
          <w:szCs w:val="20"/>
          <w:lang w:val="en-US"/>
        </w:rPr>
      </w:pPr>
      <w:r>
        <w:rPr>
          <w:rFonts w:ascii="Roboto" w:eastAsia="SimSun" w:hAnsi="Roboto" w:hint="eastAsia"/>
          <w:sz w:val="20"/>
        </w:rPr>
        <w:t>营销和公关总监</w:t>
      </w:r>
    </w:p>
    <w:p w14:paraId="274CA357" w14:textId="77777777" w:rsidR="00B54FF0" w:rsidRPr="00B54FF0" w:rsidRDefault="00B54FF0" w:rsidP="00B54FF0">
      <w:pPr>
        <w:widowControl w:val="0"/>
        <w:autoSpaceDE w:val="0"/>
        <w:autoSpaceDN w:val="0"/>
        <w:adjustRightInd w:val="0"/>
        <w:spacing w:after="0" w:line="240" w:lineRule="auto"/>
        <w:ind w:right="-2126"/>
        <w:rPr>
          <w:rFonts w:ascii="Roboto" w:hAnsi="Roboto" w:cs="Arial"/>
          <w:sz w:val="20"/>
          <w:szCs w:val="20"/>
          <w:lang w:val="en-US"/>
        </w:rPr>
      </w:pPr>
    </w:p>
    <w:p w14:paraId="4223119A" w14:textId="77777777" w:rsidR="00B54FF0" w:rsidRPr="00B54FF0" w:rsidRDefault="00B54FF0" w:rsidP="00B54FF0">
      <w:pPr>
        <w:spacing w:after="0" w:line="240" w:lineRule="auto"/>
        <w:rPr>
          <w:rFonts w:ascii="Roboto" w:eastAsia="SimSun" w:hAnsi="Roboto" w:cs="Arial"/>
          <w:lang w:val="en-US"/>
        </w:rPr>
      </w:pPr>
      <w:r w:rsidRPr="00B54FF0">
        <w:rPr>
          <w:rFonts w:ascii="Roboto" w:eastAsia="SimSun" w:hAnsi="Roboto" w:hint="eastAsia"/>
          <w:sz w:val="20"/>
          <w:lang w:val="en-US"/>
        </w:rPr>
        <w:t>LiSEC Austria GmbH</w:t>
      </w:r>
      <w:r w:rsidRPr="00B54FF0">
        <w:rPr>
          <w:rFonts w:ascii="Roboto" w:eastAsia="SimSun" w:hAnsi="Roboto" w:hint="eastAsia"/>
          <w:sz w:val="20"/>
          <w:lang w:val="en-US"/>
        </w:rPr>
        <w:br/>
        <w:t xml:space="preserve">Peter-Lisec-Str. 1 </w:t>
      </w:r>
      <w:r w:rsidRPr="00B54FF0">
        <w:rPr>
          <w:rFonts w:ascii="Roboto" w:eastAsia="SimSun" w:hAnsi="Roboto" w:hint="eastAsia"/>
          <w:sz w:val="20"/>
          <w:lang w:val="en-US"/>
        </w:rPr>
        <w:t>–</w:t>
      </w:r>
      <w:r w:rsidRPr="00B54FF0">
        <w:rPr>
          <w:rFonts w:ascii="Roboto" w:eastAsia="SimSun" w:hAnsi="Roboto" w:hint="eastAsia"/>
          <w:sz w:val="20"/>
          <w:lang w:val="en-US"/>
        </w:rPr>
        <w:t xml:space="preserve"> 3353 Seitenstetten</w:t>
      </w:r>
      <w:r w:rsidRPr="00B54FF0">
        <w:rPr>
          <w:rFonts w:ascii="Roboto" w:eastAsia="SimSun" w:hAnsi="Roboto" w:hint="eastAsia"/>
          <w:sz w:val="20"/>
          <w:lang w:val="en-US"/>
        </w:rPr>
        <w:t>，</w:t>
      </w:r>
      <w:r>
        <w:rPr>
          <w:rFonts w:ascii="Roboto" w:eastAsia="SimSun" w:hAnsi="Roboto" w:hint="eastAsia"/>
          <w:sz w:val="20"/>
        </w:rPr>
        <w:t>奥地利</w:t>
      </w:r>
      <w:r w:rsidRPr="00B54FF0">
        <w:rPr>
          <w:rFonts w:ascii="Roboto" w:eastAsia="SimSun" w:hAnsi="Roboto" w:hint="eastAsia"/>
          <w:sz w:val="20"/>
          <w:lang w:val="en-US"/>
        </w:rPr>
        <w:br/>
      </w:r>
      <w:r>
        <w:rPr>
          <w:rFonts w:ascii="Roboto" w:eastAsia="SimSun" w:hAnsi="Roboto" w:hint="eastAsia"/>
          <w:sz w:val="20"/>
        </w:rPr>
        <w:t>电话</w:t>
      </w:r>
      <w:r w:rsidRPr="00B54FF0">
        <w:rPr>
          <w:rFonts w:ascii="Roboto" w:eastAsia="SimSun" w:hAnsi="Roboto" w:hint="eastAsia"/>
          <w:sz w:val="20"/>
          <w:lang w:val="en-US"/>
        </w:rPr>
        <w:t>：</w:t>
      </w:r>
      <w:r w:rsidRPr="00B54FF0">
        <w:rPr>
          <w:rFonts w:ascii="Roboto" w:eastAsia="SimSun" w:hAnsi="Roboto" w:hint="eastAsia"/>
          <w:sz w:val="20"/>
          <w:lang w:val="en-US"/>
        </w:rPr>
        <w:t>+43 7477 405-1115</w:t>
      </w:r>
      <w:r w:rsidRPr="00B54FF0">
        <w:rPr>
          <w:rFonts w:ascii="Roboto" w:eastAsia="SimSun" w:hAnsi="Roboto" w:hint="eastAsia"/>
          <w:sz w:val="20"/>
          <w:lang w:val="en-US"/>
        </w:rPr>
        <w:br/>
      </w:r>
      <w:r>
        <w:rPr>
          <w:rFonts w:ascii="Roboto" w:eastAsia="SimSun" w:hAnsi="Roboto" w:hint="eastAsia"/>
          <w:sz w:val="20"/>
        </w:rPr>
        <w:t>手机</w:t>
      </w:r>
      <w:r w:rsidRPr="00B54FF0">
        <w:rPr>
          <w:rFonts w:ascii="Roboto" w:eastAsia="SimSun" w:hAnsi="Roboto" w:hint="eastAsia"/>
          <w:sz w:val="20"/>
          <w:lang w:val="en-US"/>
        </w:rPr>
        <w:t>：</w:t>
      </w:r>
      <w:r w:rsidRPr="00B54FF0">
        <w:rPr>
          <w:rFonts w:ascii="Roboto" w:eastAsia="SimSun" w:hAnsi="Roboto" w:hint="eastAsia"/>
          <w:sz w:val="20"/>
          <w:lang w:val="en-US"/>
        </w:rPr>
        <w:t>+43 660 871 58 03</w:t>
      </w:r>
      <w:r w:rsidRPr="00B54FF0">
        <w:rPr>
          <w:rFonts w:ascii="Roboto" w:eastAsia="SimSun" w:hAnsi="Roboto" w:hint="eastAsia"/>
          <w:sz w:val="20"/>
          <w:lang w:val="en-US"/>
        </w:rPr>
        <w:br/>
      </w:r>
      <w:r>
        <w:rPr>
          <w:rFonts w:ascii="Roboto" w:eastAsia="SimSun" w:hAnsi="Roboto" w:hint="eastAsia"/>
          <w:sz w:val="20"/>
        </w:rPr>
        <w:t>电子邮件</w:t>
      </w:r>
      <w:r w:rsidRPr="00B54FF0">
        <w:rPr>
          <w:rFonts w:ascii="Roboto" w:eastAsia="SimSun" w:hAnsi="Roboto" w:hint="eastAsia"/>
          <w:sz w:val="20"/>
          <w:lang w:val="en-US"/>
        </w:rPr>
        <w:t>：</w:t>
      </w:r>
      <w:r w:rsidRPr="00B54FF0">
        <w:rPr>
          <w:rFonts w:ascii="Roboto" w:eastAsia="SimSun" w:hAnsi="Roboto" w:hint="eastAsia"/>
          <w:sz w:val="20"/>
          <w:lang w:val="en-US"/>
        </w:rPr>
        <w:t xml:space="preserve"> </w:t>
      </w:r>
      <w:hyperlink r:id="rId9" w:history="1">
        <w:r w:rsidRPr="00B54FF0">
          <w:rPr>
            <w:rStyle w:val="Hyperlink"/>
            <w:rFonts w:ascii="Roboto" w:eastAsia="SimSun" w:hAnsi="Roboto" w:hint="eastAsia"/>
            <w:sz w:val="20"/>
            <w:lang w:val="en-US"/>
          </w:rPr>
          <w:t>claudia.guschlbauer@lisec.com</w:t>
        </w:r>
      </w:hyperlink>
      <w:r w:rsidRPr="00B54FF0">
        <w:rPr>
          <w:rFonts w:ascii="Roboto" w:eastAsia="SimSun" w:hAnsi="Roboto" w:hint="eastAsia"/>
          <w:sz w:val="20"/>
          <w:lang w:val="en-US"/>
        </w:rPr>
        <w:t xml:space="preserve"> </w:t>
      </w:r>
      <w:r w:rsidRPr="00B54FF0">
        <w:rPr>
          <w:rFonts w:ascii="Roboto" w:eastAsia="SimSun" w:hAnsi="Roboto" w:hint="eastAsia"/>
          <w:sz w:val="20"/>
          <w:lang w:val="en-US"/>
        </w:rPr>
        <w:t>–</w:t>
      </w:r>
      <w:r w:rsidRPr="00B54FF0">
        <w:rPr>
          <w:rFonts w:ascii="Roboto" w:eastAsia="SimSun" w:hAnsi="Roboto" w:hint="eastAsia"/>
          <w:sz w:val="20"/>
          <w:lang w:val="en-US"/>
        </w:rPr>
        <w:t xml:space="preserve"> </w:t>
      </w:r>
      <w:hyperlink r:id="rId10" w:history="1">
        <w:r w:rsidRPr="00B54FF0">
          <w:rPr>
            <w:rStyle w:val="Hyperlink"/>
            <w:rFonts w:ascii="Roboto" w:eastAsia="SimSun" w:hAnsi="Roboto" w:hint="eastAsia"/>
            <w:sz w:val="20"/>
            <w:lang w:val="en-US"/>
          </w:rPr>
          <w:t>www.lisec.com</w:t>
        </w:r>
      </w:hyperlink>
    </w:p>
    <w:p w14:paraId="52BD9AC2" w14:textId="77777777" w:rsidR="00F82153" w:rsidRPr="00B54FF0" w:rsidRDefault="00F82153" w:rsidP="004F5131">
      <w:pPr>
        <w:spacing w:line="360" w:lineRule="auto"/>
        <w:jc w:val="both"/>
        <w:rPr>
          <w:lang w:val="en-US"/>
        </w:rPr>
      </w:pPr>
    </w:p>
    <w:sectPr w:rsidR="00F82153" w:rsidRPr="00B54FF0">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59DD4B5A" w14:textId="46014F23" w:rsidR="00B31D71" w:rsidRPr="006C55E8" w:rsidRDefault="00B31D71" w:rsidP="00B31D71">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19A09A68" wp14:editId="41505209">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FC420D" w:rsidRPr="00FC420D">
      <w:rPr>
        <w:rFonts w:ascii="Arial" w:hAnsi="Arial"/>
        <w:b/>
      </w:rPr>
      <w:t xml:space="preserve"> </w:t>
    </w:r>
    <w:r w:rsidR="00B54FF0">
      <w:rPr>
        <w:rFonts w:ascii="Arial" w:eastAsia="SimSun" w:hAnsi="Arial" w:hint="eastAsia"/>
        <w:b/>
      </w:rPr>
      <w:t>新闻发布</w:t>
    </w:r>
    <w:r>
      <w:rPr>
        <w:rFonts w:ascii="Arial" w:hAnsi="Arial"/>
        <w:b/>
      </w:rPr>
      <w:t xml:space="preserve"> </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B24FD5"/>
    <w:multiLevelType w:val="multilevel"/>
    <w:tmpl w:val="EAE28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2B313081"/>
    <w:multiLevelType w:val="multilevel"/>
    <w:tmpl w:val="DEAAD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5820078E"/>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FA23A95"/>
    <w:multiLevelType w:val="multilevel"/>
    <w:tmpl w:val="68DC5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7"/>
  </w:num>
  <w:num w:numId="6" w16cid:durableId="978726631">
    <w:abstractNumId w:val="8"/>
  </w:num>
  <w:num w:numId="7" w16cid:durableId="273250517">
    <w:abstractNumId w:val="6"/>
  </w:num>
  <w:num w:numId="8" w16cid:durableId="548154818">
    <w:abstractNumId w:val="3"/>
  </w:num>
  <w:num w:numId="9" w16cid:durableId="1858275384">
    <w:abstractNumId w:val="1"/>
  </w:num>
  <w:num w:numId="10" w16cid:durableId="10951341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4EE6"/>
    <w:rsid w:val="000068D0"/>
    <w:rsid w:val="00014118"/>
    <w:rsid w:val="000654BE"/>
    <w:rsid w:val="00074EF9"/>
    <w:rsid w:val="000928CE"/>
    <w:rsid w:val="0009634D"/>
    <w:rsid w:val="000A6702"/>
    <w:rsid w:val="000B52E7"/>
    <w:rsid w:val="000B5769"/>
    <w:rsid w:val="000E2E23"/>
    <w:rsid w:val="00123B13"/>
    <w:rsid w:val="0016713F"/>
    <w:rsid w:val="001F4659"/>
    <w:rsid w:val="001F6C94"/>
    <w:rsid w:val="002368BE"/>
    <w:rsid w:val="00240A13"/>
    <w:rsid w:val="00255C54"/>
    <w:rsid w:val="00267A3E"/>
    <w:rsid w:val="00272B6B"/>
    <w:rsid w:val="00274484"/>
    <w:rsid w:val="002A1600"/>
    <w:rsid w:val="002B42D6"/>
    <w:rsid w:val="002B77B5"/>
    <w:rsid w:val="002C033C"/>
    <w:rsid w:val="002E4FE9"/>
    <w:rsid w:val="0032189B"/>
    <w:rsid w:val="0032244E"/>
    <w:rsid w:val="00362EEB"/>
    <w:rsid w:val="003751E5"/>
    <w:rsid w:val="003902A9"/>
    <w:rsid w:val="003A0F5B"/>
    <w:rsid w:val="003E7CF1"/>
    <w:rsid w:val="003F5BE9"/>
    <w:rsid w:val="00400221"/>
    <w:rsid w:val="0041606C"/>
    <w:rsid w:val="00426A3C"/>
    <w:rsid w:val="00460F67"/>
    <w:rsid w:val="0046133C"/>
    <w:rsid w:val="00462461"/>
    <w:rsid w:val="0046558A"/>
    <w:rsid w:val="00470D17"/>
    <w:rsid w:val="00472615"/>
    <w:rsid w:val="0047278A"/>
    <w:rsid w:val="004A3448"/>
    <w:rsid w:val="004E4C0E"/>
    <w:rsid w:val="004F5131"/>
    <w:rsid w:val="00535C28"/>
    <w:rsid w:val="005537CD"/>
    <w:rsid w:val="00560667"/>
    <w:rsid w:val="00570F9D"/>
    <w:rsid w:val="005A1548"/>
    <w:rsid w:val="005A60CB"/>
    <w:rsid w:val="005B00D0"/>
    <w:rsid w:val="005C208E"/>
    <w:rsid w:val="00602AD4"/>
    <w:rsid w:val="00616624"/>
    <w:rsid w:val="00635280"/>
    <w:rsid w:val="00641852"/>
    <w:rsid w:val="00682E37"/>
    <w:rsid w:val="006938A4"/>
    <w:rsid w:val="0069793A"/>
    <w:rsid w:val="006E5A9A"/>
    <w:rsid w:val="006E7FA3"/>
    <w:rsid w:val="006F53F4"/>
    <w:rsid w:val="00710A8C"/>
    <w:rsid w:val="00715788"/>
    <w:rsid w:val="007222A0"/>
    <w:rsid w:val="00752207"/>
    <w:rsid w:val="00754255"/>
    <w:rsid w:val="00765E2F"/>
    <w:rsid w:val="0077331E"/>
    <w:rsid w:val="00793B91"/>
    <w:rsid w:val="00794A9E"/>
    <w:rsid w:val="007A7E9F"/>
    <w:rsid w:val="007B79C4"/>
    <w:rsid w:val="007E5D67"/>
    <w:rsid w:val="007E7940"/>
    <w:rsid w:val="00801143"/>
    <w:rsid w:val="00802F54"/>
    <w:rsid w:val="00811924"/>
    <w:rsid w:val="00831EF3"/>
    <w:rsid w:val="00883080"/>
    <w:rsid w:val="008837C9"/>
    <w:rsid w:val="008841AD"/>
    <w:rsid w:val="00892B60"/>
    <w:rsid w:val="008969AD"/>
    <w:rsid w:val="008A3B44"/>
    <w:rsid w:val="008A41AB"/>
    <w:rsid w:val="008C52E6"/>
    <w:rsid w:val="008F7F14"/>
    <w:rsid w:val="00900AF2"/>
    <w:rsid w:val="0092228B"/>
    <w:rsid w:val="0093017D"/>
    <w:rsid w:val="009559AA"/>
    <w:rsid w:val="00971599"/>
    <w:rsid w:val="009823A6"/>
    <w:rsid w:val="00986D69"/>
    <w:rsid w:val="009B1481"/>
    <w:rsid w:val="009C2778"/>
    <w:rsid w:val="009E0D2E"/>
    <w:rsid w:val="009F6095"/>
    <w:rsid w:val="00A169DC"/>
    <w:rsid w:val="00A249D3"/>
    <w:rsid w:val="00A44967"/>
    <w:rsid w:val="00AA23EA"/>
    <w:rsid w:val="00AA3F9F"/>
    <w:rsid w:val="00AC74B0"/>
    <w:rsid w:val="00AC79C0"/>
    <w:rsid w:val="00AD5E6B"/>
    <w:rsid w:val="00AF317A"/>
    <w:rsid w:val="00B27C57"/>
    <w:rsid w:val="00B31D71"/>
    <w:rsid w:val="00B54FF0"/>
    <w:rsid w:val="00B64CA5"/>
    <w:rsid w:val="00BB1F4E"/>
    <w:rsid w:val="00BC4578"/>
    <w:rsid w:val="00BC6795"/>
    <w:rsid w:val="00C07597"/>
    <w:rsid w:val="00C17E16"/>
    <w:rsid w:val="00C33896"/>
    <w:rsid w:val="00C378A2"/>
    <w:rsid w:val="00C4673B"/>
    <w:rsid w:val="00C62824"/>
    <w:rsid w:val="00C70E6E"/>
    <w:rsid w:val="00D3059F"/>
    <w:rsid w:val="00D359C7"/>
    <w:rsid w:val="00D502D8"/>
    <w:rsid w:val="00D81922"/>
    <w:rsid w:val="00D87E60"/>
    <w:rsid w:val="00DB4911"/>
    <w:rsid w:val="00DC7A7A"/>
    <w:rsid w:val="00DE468A"/>
    <w:rsid w:val="00DE62B4"/>
    <w:rsid w:val="00E406E5"/>
    <w:rsid w:val="00E54631"/>
    <w:rsid w:val="00E64305"/>
    <w:rsid w:val="00E9219B"/>
    <w:rsid w:val="00E946E0"/>
    <w:rsid w:val="00EF20BF"/>
    <w:rsid w:val="00F348EC"/>
    <w:rsid w:val="00F576B0"/>
    <w:rsid w:val="00F82153"/>
    <w:rsid w:val="00F87280"/>
    <w:rsid w:val="00F924C0"/>
    <w:rsid w:val="00FC420D"/>
    <w:rsid w:val="00FF4BBC"/>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2EEB"/>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9324">
      <w:bodyDiv w:val="1"/>
      <w:marLeft w:val="0"/>
      <w:marRight w:val="0"/>
      <w:marTop w:val="0"/>
      <w:marBottom w:val="0"/>
      <w:divBdr>
        <w:top w:val="none" w:sz="0" w:space="0" w:color="auto"/>
        <w:left w:val="none" w:sz="0" w:space="0" w:color="auto"/>
        <w:bottom w:val="none" w:sz="0" w:space="0" w:color="auto"/>
        <w:right w:val="none" w:sz="0" w:space="0" w:color="auto"/>
      </w:divBdr>
    </w:div>
    <w:div w:id="18044160">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91720330">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26155506">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8045307">
      <w:bodyDiv w:val="1"/>
      <w:marLeft w:val="0"/>
      <w:marRight w:val="0"/>
      <w:marTop w:val="0"/>
      <w:marBottom w:val="0"/>
      <w:divBdr>
        <w:top w:val="none" w:sz="0" w:space="0" w:color="auto"/>
        <w:left w:val="none" w:sz="0" w:space="0" w:color="auto"/>
        <w:bottom w:val="none" w:sz="0" w:space="0" w:color="auto"/>
        <w:right w:val="none" w:sz="0" w:space="0" w:color="auto"/>
      </w:divBdr>
      <w:divsChild>
        <w:div w:id="16771463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25666945">
          <w:blockQuote w:val="1"/>
          <w:marLeft w:val="720"/>
          <w:marRight w:val="720"/>
          <w:marTop w:val="100"/>
          <w:marBottom w:val="100"/>
          <w:divBdr>
            <w:top w:val="none" w:sz="0" w:space="0" w:color="auto"/>
            <w:left w:val="none" w:sz="0" w:space="0" w:color="auto"/>
            <w:bottom w:val="none" w:sz="0" w:space="0" w:color="auto"/>
            <w:right w:val="none" w:sz="0" w:space="0" w:color="auto"/>
          </w:divBdr>
        </w:div>
        <w:div w:id="162708544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1226645">
          <w:blockQuote w:val="1"/>
          <w:marLeft w:val="720"/>
          <w:marRight w:val="720"/>
          <w:marTop w:val="100"/>
          <w:marBottom w:val="100"/>
          <w:divBdr>
            <w:top w:val="none" w:sz="0" w:space="0" w:color="auto"/>
            <w:left w:val="none" w:sz="0" w:space="0" w:color="auto"/>
            <w:bottom w:val="none" w:sz="0" w:space="0" w:color="auto"/>
            <w:right w:val="none" w:sz="0" w:space="0" w:color="auto"/>
          </w:divBdr>
        </w:div>
        <w:div w:id="1358310079">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898037">
          <w:blockQuote w:val="1"/>
          <w:marLeft w:val="720"/>
          <w:marRight w:val="720"/>
          <w:marTop w:val="100"/>
          <w:marBottom w:val="100"/>
          <w:divBdr>
            <w:top w:val="none" w:sz="0" w:space="0" w:color="auto"/>
            <w:left w:val="none" w:sz="0" w:space="0" w:color="auto"/>
            <w:bottom w:val="none" w:sz="0" w:space="0" w:color="auto"/>
            <w:right w:val="none" w:sz="0" w:space="0" w:color="auto"/>
          </w:divBdr>
        </w:div>
        <w:div w:id="1298334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304579045">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28408609">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38299608">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1965574635">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35691771">
      <w:bodyDiv w:val="1"/>
      <w:marLeft w:val="0"/>
      <w:marRight w:val="0"/>
      <w:marTop w:val="0"/>
      <w:marBottom w:val="0"/>
      <w:divBdr>
        <w:top w:val="none" w:sz="0" w:space="0" w:color="auto"/>
        <w:left w:val="none" w:sz="0" w:space="0" w:color="auto"/>
        <w:bottom w:val="none" w:sz="0" w:space="0" w:color="auto"/>
        <w:right w:val="none" w:sz="0" w:space="0" w:color="auto"/>
      </w:divBdr>
      <w:divsChild>
        <w:div w:id="2008357471">
          <w:blockQuote w:val="1"/>
          <w:marLeft w:val="720"/>
          <w:marRight w:val="720"/>
          <w:marTop w:val="100"/>
          <w:marBottom w:val="100"/>
          <w:divBdr>
            <w:top w:val="none" w:sz="0" w:space="0" w:color="auto"/>
            <w:left w:val="none" w:sz="0" w:space="0" w:color="auto"/>
            <w:bottom w:val="none" w:sz="0" w:space="0" w:color="auto"/>
            <w:right w:val="none" w:sz="0" w:space="0" w:color="auto"/>
          </w:divBdr>
        </w:div>
        <w:div w:id="806439617">
          <w:blockQuote w:val="1"/>
          <w:marLeft w:val="720"/>
          <w:marRight w:val="720"/>
          <w:marTop w:val="100"/>
          <w:marBottom w:val="100"/>
          <w:divBdr>
            <w:top w:val="none" w:sz="0" w:space="0" w:color="auto"/>
            <w:left w:val="none" w:sz="0" w:space="0" w:color="auto"/>
            <w:bottom w:val="none" w:sz="0" w:space="0" w:color="auto"/>
            <w:right w:val="none" w:sz="0" w:space="0" w:color="auto"/>
          </w:divBdr>
        </w:div>
        <w:div w:id="1999844403">
          <w:blockQuote w:val="1"/>
          <w:marLeft w:val="720"/>
          <w:marRight w:val="720"/>
          <w:marTop w:val="100"/>
          <w:marBottom w:val="100"/>
          <w:divBdr>
            <w:top w:val="none" w:sz="0" w:space="0" w:color="auto"/>
            <w:left w:val="none" w:sz="0" w:space="0" w:color="auto"/>
            <w:bottom w:val="none" w:sz="0" w:space="0" w:color="auto"/>
            <w:right w:val="none" w:sz="0" w:space="0" w:color="auto"/>
          </w:divBdr>
        </w:div>
        <w:div w:id="448399512">
          <w:blockQuote w:val="1"/>
          <w:marLeft w:val="720"/>
          <w:marRight w:val="720"/>
          <w:marTop w:val="100"/>
          <w:marBottom w:val="100"/>
          <w:divBdr>
            <w:top w:val="none" w:sz="0" w:space="0" w:color="auto"/>
            <w:left w:val="none" w:sz="0" w:space="0" w:color="auto"/>
            <w:bottom w:val="none" w:sz="0" w:space="0" w:color="auto"/>
            <w:right w:val="none" w:sz="0" w:space="0" w:color="auto"/>
          </w:divBdr>
        </w:div>
        <w:div w:id="898327321">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5073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27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webSettings" Target="web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303</Words>
  <Characters>2355</Characters>
  <Application>Microsoft Office Word</Application>
  <DocSecurity>0</DocSecurity>
  <Lines>46</Lines>
  <Paragraphs>17</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4</cp:revision>
  <dcterms:created xsi:type="dcterms:W3CDTF">2026-01-16T07:16:00Z</dcterms:created>
  <dcterms:modified xsi:type="dcterms:W3CDTF">2026-02-03T16:29:00Z</dcterms:modified>
</cp:coreProperties>
</file>